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2BA514D7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6C498FDE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05DCF468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78B30BC0" w:rsidR="00646240" w:rsidRPr="00471C86" w:rsidRDefault="00471C86" w:rsidP="00594196">
      <w:pPr>
        <w:pStyle w:val="Datum"/>
        <w:rPr>
          <w:lang w:val="de-DE"/>
        </w:rPr>
      </w:pPr>
      <w:r w:rsidRPr="00471C86">
        <w:rPr>
          <w:lang w:val="de-DE"/>
        </w:rPr>
        <w:t>Düsseldorf,</w:t>
      </w:r>
      <w:r w:rsidR="00B07E82">
        <w:rPr>
          <w:lang w:val="de-DE"/>
        </w:rPr>
        <w:t xml:space="preserve"> </w:t>
      </w:r>
      <w:r w:rsidR="002A5AEB">
        <w:rPr>
          <w:lang w:val="de-DE"/>
        </w:rPr>
        <w:t>Oktober</w:t>
      </w:r>
      <w:r w:rsidR="00C1641E">
        <w:rPr>
          <w:lang w:val="de-DE"/>
        </w:rPr>
        <w:t xml:space="preserve"> </w:t>
      </w:r>
      <w:r w:rsidRPr="00471C86">
        <w:rPr>
          <w:lang w:val="de-DE"/>
        </w:rPr>
        <w:t>202</w:t>
      </w:r>
      <w:r w:rsidR="0041477A">
        <w:rPr>
          <w:lang w:val="de-DE"/>
        </w:rPr>
        <w:t>2</w:t>
      </w:r>
    </w:p>
    <w:p w14:paraId="2930CD74" w14:textId="77777777" w:rsidR="00646240" w:rsidRPr="00471C86" w:rsidRDefault="00646240" w:rsidP="00594196">
      <w:pPr>
        <w:rPr>
          <w:lang w:val="de-DE"/>
        </w:rPr>
      </w:pPr>
    </w:p>
    <w:p w14:paraId="10C175D6" w14:textId="7BE46DB5" w:rsidR="00471C86" w:rsidRPr="00BE3959" w:rsidRDefault="006C53B5" w:rsidP="00BE3959">
      <w:pPr>
        <w:spacing w:line="360" w:lineRule="auto"/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</w:pPr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Weber </w:t>
      </w:r>
      <w:proofErr w:type="spellStart"/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WissensWerkstatt</w:t>
      </w:r>
      <w:proofErr w:type="spellEnd"/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 </w:t>
      </w:r>
      <w:proofErr w:type="spellStart"/>
      <w:r w:rsidR="0050303A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eröffnet</w:t>
      </w:r>
      <w:proofErr w:type="spellEnd"/>
      <w:r w:rsidR="0050303A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 </w:t>
      </w:r>
      <w:proofErr w:type="spellStart"/>
      <w:r w:rsidR="0050303A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Weiterbildungssaison</w:t>
      </w:r>
      <w:proofErr w:type="spellEnd"/>
      <w:r w:rsidR="0050303A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 </w:t>
      </w:r>
      <w:r w:rsidR="000A441C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2022/23</w:t>
      </w:r>
    </w:p>
    <w:p w14:paraId="0169EC3F" w14:textId="1CE85491" w:rsidR="00471C86" w:rsidRPr="00AB0990" w:rsidRDefault="00402D5D" w:rsidP="001123B7">
      <w:pPr>
        <w:spacing w:line="360" w:lineRule="auto"/>
        <w:rPr>
          <w:b/>
          <w:lang w:val="de-DE"/>
        </w:rPr>
      </w:pPr>
      <w:proofErr w:type="spellStart"/>
      <w:r>
        <w:rPr>
          <w:b/>
        </w:rPr>
        <w:t>Über</w:t>
      </w:r>
      <w:proofErr w:type="spellEnd"/>
      <w:r>
        <w:rPr>
          <w:b/>
        </w:rPr>
        <w:t xml:space="preserve"> 50 </w:t>
      </w:r>
      <w:proofErr w:type="spellStart"/>
      <w:r>
        <w:rPr>
          <w:b/>
        </w:rPr>
        <w:t>Veranstaltungen</w:t>
      </w:r>
      <w:proofErr w:type="spellEnd"/>
      <w:r>
        <w:rPr>
          <w:b/>
        </w:rPr>
        <w:t xml:space="preserve"> </w:t>
      </w:r>
      <w:r w:rsidR="006C53B5">
        <w:rPr>
          <w:b/>
          <w:lang w:val="de-DE"/>
        </w:rPr>
        <w:t xml:space="preserve">mit breitem Themenspektrum / </w:t>
      </w:r>
      <w:r w:rsidR="003814C5">
        <w:rPr>
          <w:b/>
          <w:lang w:val="de-DE"/>
        </w:rPr>
        <w:t>Fokus auf Präsenz-Seminare /</w:t>
      </w:r>
      <w:r w:rsidR="00E87653">
        <w:rPr>
          <w:b/>
          <w:lang w:val="de-DE"/>
        </w:rPr>
        <w:t xml:space="preserve"> Fachwissen </w:t>
      </w:r>
      <w:r w:rsidR="00287E7D">
        <w:rPr>
          <w:b/>
          <w:lang w:val="de-DE"/>
        </w:rPr>
        <w:t xml:space="preserve">für alle </w:t>
      </w:r>
      <w:r w:rsidR="00B24733">
        <w:rPr>
          <w:b/>
          <w:lang w:val="de-DE"/>
        </w:rPr>
        <w:t>Baubeteiligten</w:t>
      </w:r>
      <w:r w:rsidR="002901D0">
        <w:rPr>
          <w:b/>
          <w:lang w:val="de-DE"/>
        </w:rPr>
        <w:t xml:space="preserve"> </w:t>
      </w:r>
    </w:p>
    <w:p w14:paraId="4E817E70" w14:textId="77777777" w:rsidR="00B07E82" w:rsidRPr="00B07E82" w:rsidRDefault="00B07E82" w:rsidP="00B07E82">
      <w:pPr>
        <w:spacing w:line="360" w:lineRule="auto"/>
        <w:rPr>
          <w:rFonts w:cs="Arial"/>
          <w:bCs/>
          <w:lang w:val="de-DE"/>
        </w:rPr>
      </w:pPr>
    </w:p>
    <w:p w14:paraId="58DC6587" w14:textId="67000D7D" w:rsidR="00B07E82" w:rsidRPr="00B07E82" w:rsidRDefault="000A441C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Saint-Gobain Weber </w:t>
      </w:r>
      <w:r w:rsidR="000D669C">
        <w:rPr>
          <w:rFonts w:cs="Arial"/>
          <w:bCs/>
          <w:lang w:val="de-DE"/>
        </w:rPr>
        <w:t xml:space="preserve">flankiert seit Jahren </w:t>
      </w:r>
      <w:r w:rsidR="00F05A51">
        <w:rPr>
          <w:rFonts w:cs="Arial"/>
          <w:bCs/>
          <w:lang w:val="de-DE"/>
        </w:rPr>
        <w:t xml:space="preserve">sein </w:t>
      </w:r>
      <w:r w:rsidR="0022152B">
        <w:rPr>
          <w:rFonts w:cs="Arial"/>
          <w:bCs/>
          <w:lang w:val="de-DE"/>
        </w:rPr>
        <w:t xml:space="preserve">Angebot an hochwertigen Systemen und Produkten </w:t>
      </w:r>
      <w:r w:rsidR="008508C9">
        <w:rPr>
          <w:rFonts w:cs="Arial"/>
          <w:bCs/>
          <w:lang w:val="de-DE"/>
        </w:rPr>
        <w:t>mit einem reichhaltigen</w:t>
      </w:r>
      <w:r w:rsidR="0022152B">
        <w:rPr>
          <w:rFonts w:cs="Arial"/>
          <w:bCs/>
          <w:lang w:val="de-DE"/>
        </w:rPr>
        <w:t xml:space="preserve"> Weiterbildungs-Programm.</w:t>
      </w:r>
      <w:r w:rsidR="008508C9">
        <w:rPr>
          <w:rFonts w:cs="Arial"/>
          <w:bCs/>
          <w:lang w:val="de-DE"/>
        </w:rPr>
        <w:t xml:space="preserve"> </w:t>
      </w:r>
      <w:r w:rsidR="00F66839">
        <w:rPr>
          <w:rFonts w:cs="Arial"/>
          <w:bCs/>
          <w:lang w:val="de-DE"/>
        </w:rPr>
        <w:t>So auch in der Saison 2022/</w:t>
      </w:r>
      <w:r w:rsidR="00EE6251">
        <w:rPr>
          <w:rFonts w:cs="Arial"/>
          <w:bCs/>
          <w:lang w:val="de-DE"/>
        </w:rPr>
        <w:t>2</w:t>
      </w:r>
      <w:r w:rsidR="00F66839">
        <w:rPr>
          <w:rFonts w:cs="Arial"/>
          <w:bCs/>
          <w:lang w:val="de-DE"/>
        </w:rPr>
        <w:t xml:space="preserve">3: </w:t>
      </w:r>
      <w:r w:rsidR="00C122E0">
        <w:rPr>
          <w:rFonts w:cs="Arial"/>
          <w:bCs/>
          <w:lang w:val="de-DE"/>
        </w:rPr>
        <w:t xml:space="preserve">In </w:t>
      </w:r>
      <w:r w:rsidR="00B763E9">
        <w:rPr>
          <w:rFonts w:cs="Arial"/>
          <w:bCs/>
          <w:lang w:val="de-DE"/>
        </w:rPr>
        <w:t xml:space="preserve">mehr als 50 Veranstaltungen </w:t>
      </w:r>
      <w:r w:rsidR="00C122E0">
        <w:rPr>
          <w:rFonts w:cs="Arial"/>
          <w:bCs/>
          <w:lang w:val="de-DE"/>
        </w:rPr>
        <w:t xml:space="preserve">informiert </w:t>
      </w:r>
      <w:r w:rsidR="00B763E9">
        <w:rPr>
          <w:rFonts w:cs="Arial"/>
          <w:bCs/>
          <w:lang w:val="de-DE"/>
        </w:rPr>
        <w:t xml:space="preserve">die Weber </w:t>
      </w:r>
      <w:proofErr w:type="spellStart"/>
      <w:r w:rsidR="00B763E9">
        <w:rPr>
          <w:rFonts w:cs="Arial"/>
          <w:bCs/>
          <w:lang w:val="de-DE"/>
        </w:rPr>
        <w:t>WissensWerkstatt</w:t>
      </w:r>
      <w:proofErr w:type="spellEnd"/>
      <w:r w:rsidR="00B763E9">
        <w:rPr>
          <w:rFonts w:cs="Arial"/>
          <w:bCs/>
          <w:lang w:val="de-DE"/>
        </w:rPr>
        <w:t xml:space="preserve"> </w:t>
      </w:r>
      <w:r w:rsidR="00DC7385">
        <w:rPr>
          <w:rFonts w:cs="Arial"/>
          <w:bCs/>
          <w:lang w:val="de-DE"/>
        </w:rPr>
        <w:t xml:space="preserve">zwischen Oktober und Ostern </w:t>
      </w:r>
      <w:r w:rsidR="00B07E82" w:rsidRPr="00B07E82">
        <w:rPr>
          <w:rFonts w:cs="Arial"/>
          <w:bCs/>
          <w:lang w:val="de-DE"/>
        </w:rPr>
        <w:t>über</w:t>
      </w:r>
      <w:r w:rsidR="00C122E0">
        <w:rPr>
          <w:rFonts w:cs="Arial"/>
          <w:bCs/>
          <w:lang w:val="de-DE"/>
        </w:rPr>
        <w:t xml:space="preserve"> die</w:t>
      </w:r>
      <w:r w:rsidR="006C53B5">
        <w:rPr>
          <w:rFonts w:cs="Arial"/>
          <w:bCs/>
          <w:lang w:val="de-DE"/>
        </w:rPr>
        <w:t xml:space="preserve"> fachlich</w:t>
      </w:r>
      <w:r w:rsidR="00B07E82" w:rsidRPr="00B07E82">
        <w:rPr>
          <w:rFonts w:cs="Arial"/>
          <w:bCs/>
          <w:lang w:val="de-DE"/>
        </w:rPr>
        <w:t xml:space="preserve"> </w:t>
      </w:r>
      <w:r w:rsidR="006C53B5">
        <w:rPr>
          <w:rFonts w:cs="Arial"/>
          <w:bCs/>
          <w:lang w:val="de-DE"/>
        </w:rPr>
        <w:t>korrekte Ausführung von</w:t>
      </w:r>
      <w:r w:rsidR="00C122E0">
        <w:rPr>
          <w:rFonts w:cs="Arial"/>
          <w:bCs/>
          <w:lang w:val="de-DE"/>
        </w:rPr>
        <w:t xml:space="preserve"> Arbeitsschritten sowie</w:t>
      </w:r>
      <w:r w:rsidR="006C53B5">
        <w:rPr>
          <w:rFonts w:cs="Arial"/>
          <w:bCs/>
          <w:lang w:val="de-DE"/>
        </w:rPr>
        <w:t xml:space="preserve"> </w:t>
      </w:r>
      <w:r w:rsidR="00C122E0">
        <w:rPr>
          <w:rFonts w:cs="Arial"/>
          <w:bCs/>
          <w:lang w:val="de-DE"/>
        </w:rPr>
        <w:t xml:space="preserve">über </w:t>
      </w:r>
      <w:r w:rsidR="004F5E5E">
        <w:rPr>
          <w:rFonts w:cs="Arial"/>
          <w:bCs/>
          <w:lang w:val="de-DE"/>
        </w:rPr>
        <w:t>Gestaltungstrends</w:t>
      </w:r>
      <w:r w:rsidR="004F5E5E" w:rsidRPr="00B07E82">
        <w:rPr>
          <w:rFonts w:cs="Arial"/>
          <w:bCs/>
          <w:lang w:val="de-DE"/>
        </w:rPr>
        <w:t xml:space="preserve"> </w:t>
      </w:r>
      <w:r w:rsidR="004F5E5E">
        <w:rPr>
          <w:rFonts w:cs="Arial"/>
          <w:bCs/>
          <w:lang w:val="de-DE"/>
        </w:rPr>
        <w:t xml:space="preserve">und </w:t>
      </w:r>
      <w:r w:rsidR="004F5E5E" w:rsidRPr="00B07E82">
        <w:rPr>
          <w:rFonts w:cs="Arial"/>
          <w:bCs/>
          <w:lang w:val="de-DE"/>
        </w:rPr>
        <w:t>gesetzliche Rahmenbedingungen</w:t>
      </w:r>
      <w:r w:rsidR="00B07E82" w:rsidRPr="00B07E82">
        <w:rPr>
          <w:rFonts w:cs="Arial"/>
          <w:bCs/>
          <w:lang w:val="de-DE"/>
        </w:rPr>
        <w:t xml:space="preserve">. </w:t>
      </w:r>
      <w:r w:rsidR="00E5215F">
        <w:rPr>
          <w:rFonts w:cs="Arial"/>
          <w:bCs/>
          <w:lang w:val="de-DE"/>
        </w:rPr>
        <w:t xml:space="preserve"> </w:t>
      </w:r>
    </w:p>
    <w:p w14:paraId="3E26E68A" w14:textId="77777777" w:rsidR="004F5E5E" w:rsidRDefault="004F5E5E" w:rsidP="00B07E82">
      <w:pPr>
        <w:spacing w:line="360" w:lineRule="auto"/>
        <w:rPr>
          <w:rFonts w:cs="Arial"/>
          <w:b/>
          <w:bCs/>
          <w:lang w:val="de-DE"/>
        </w:rPr>
      </w:pPr>
    </w:p>
    <w:p w14:paraId="02D30C67" w14:textId="7F5A16BA" w:rsidR="002775EE" w:rsidRPr="00DB6B2E" w:rsidRDefault="002775EE" w:rsidP="00B07E82">
      <w:pPr>
        <w:spacing w:line="360" w:lineRule="auto"/>
        <w:rPr>
          <w:rFonts w:cs="Arial"/>
          <w:b/>
          <w:bCs/>
          <w:lang w:val="de-DE"/>
        </w:rPr>
      </w:pPr>
      <w:r w:rsidRPr="00DB6B2E">
        <w:rPr>
          <w:rFonts w:cs="Arial"/>
          <w:b/>
          <w:bCs/>
          <w:lang w:val="de-DE"/>
        </w:rPr>
        <w:t>Von Basis- bis Spezialwissen</w:t>
      </w:r>
    </w:p>
    <w:p w14:paraId="7607A21E" w14:textId="568DC4C6" w:rsidR="00E20146" w:rsidRDefault="00E20146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Inhaltlich reichen die Seminare von </w:t>
      </w:r>
      <w:r w:rsidR="000910E8">
        <w:rPr>
          <w:rFonts w:cs="Arial"/>
          <w:bCs/>
          <w:lang w:val="de-DE"/>
        </w:rPr>
        <w:t xml:space="preserve">den </w:t>
      </w:r>
      <w:r w:rsidR="00BF18AD" w:rsidRPr="00BF18AD">
        <w:rPr>
          <w:rFonts w:cs="Arial"/>
          <w:bCs/>
          <w:lang w:val="de-DE"/>
        </w:rPr>
        <w:t xml:space="preserve">Grundlagen der Abdichtung </w:t>
      </w:r>
      <w:r w:rsidR="00BF18AD">
        <w:rPr>
          <w:rFonts w:cs="Arial"/>
          <w:bCs/>
          <w:lang w:val="de-DE"/>
        </w:rPr>
        <w:t>in Sanierung</w:t>
      </w:r>
      <w:r w:rsidR="00DA0E11">
        <w:rPr>
          <w:rFonts w:cs="Arial"/>
          <w:bCs/>
          <w:lang w:val="de-DE"/>
        </w:rPr>
        <w:t xml:space="preserve"> und</w:t>
      </w:r>
      <w:r w:rsidR="00DA385D">
        <w:rPr>
          <w:rFonts w:cs="Arial"/>
          <w:bCs/>
          <w:lang w:val="de-DE"/>
        </w:rPr>
        <w:t xml:space="preserve"> Neubau</w:t>
      </w:r>
      <w:r w:rsidR="000910E8">
        <w:rPr>
          <w:rFonts w:cs="Arial"/>
          <w:bCs/>
          <w:lang w:val="de-DE"/>
        </w:rPr>
        <w:t xml:space="preserve"> über </w:t>
      </w:r>
      <w:r w:rsidR="001D295D">
        <w:rPr>
          <w:rFonts w:cs="Arial"/>
          <w:bCs/>
          <w:lang w:val="de-DE"/>
        </w:rPr>
        <w:t>r</w:t>
      </w:r>
      <w:r w:rsidR="00DC7385">
        <w:rPr>
          <w:rFonts w:cs="Arial"/>
          <w:bCs/>
          <w:lang w:val="de-DE"/>
        </w:rPr>
        <w:t xml:space="preserve">eklamationsfreies Arbeiten an </w:t>
      </w:r>
      <w:r w:rsidR="00F71920">
        <w:rPr>
          <w:rFonts w:cs="Arial"/>
          <w:bCs/>
          <w:lang w:val="de-DE"/>
        </w:rPr>
        <w:t xml:space="preserve">Sockel und Leibung </w:t>
      </w:r>
      <w:r w:rsidR="002775EE">
        <w:rPr>
          <w:rFonts w:cs="Arial"/>
          <w:bCs/>
          <w:lang w:val="de-DE"/>
        </w:rPr>
        <w:t xml:space="preserve">bis </w:t>
      </w:r>
      <w:r w:rsidR="00DB5C73">
        <w:rPr>
          <w:rFonts w:cs="Arial"/>
          <w:bCs/>
          <w:lang w:val="de-DE"/>
        </w:rPr>
        <w:t xml:space="preserve">zu </w:t>
      </w:r>
      <w:r w:rsidR="00204A6D">
        <w:rPr>
          <w:rFonts w:cs="Arial"/>
          <w:bCs/>
          <w:lang w:val="de-DE"/>
        </w:rPr>
        <w:t xml:space="preserve">mineralischen Industrieböden. </w:t>
      </w:r>
      <w:r w:rsidR="002775EE">
        <w:rPr>
          <w:rFonts w:cs="Arial"/>
          <w:bCs/>
          <w:lang w:val="de-DE"/>
        </w:rPr>
        <w:t xml:space="preserve">Grundlagenseminare zu </w:t>
      </w:r>
      <w:r w:rsidR="00FE20FC">
        <w:rPr>
          <w:rFonts w:cs="Arial"/>
          <w:bCs/>
          <w:lang w:val="de-DE"/>
        </w:rPr>
        <w:t>Kellersanierungen</w:t>
      </w:r>
      <w:r w:rsidR="009F2FAC">
        <w:rPr>
          <w:rFonts w:cs="Arial"/>
          <w:bCs/>
          <w:lang w:val="de-DE"/>
        </w:rPr>
        <w:t xml:space="preserve"> </w:t>
      </w:r>
      <w:r w:rsidR="002775EE">
        <w:rPr>
          <w:rFonts w:cs="Arial"/>
          <w:bCs/>
          <w:lang w:val="de-DE"/>
        </w:rPr>
        <w:t xml:space="preserve">oder </w:t>
      </w:r>
      <w:r w:rsidR="009F2FAC">
        <w:rPr>
          <w:rFonts w:cs="Arial"/>
          <w:bCs/>
          <w:lang w:val="de-DE"/>
        </w:rPr>
        <w:t xml:space="preserve">Bodensystemen </w:t>
      </w:r>
      <w:r w:rsidR="002775EE">
        <w:rPr>
          <w:rFonts w:cs="Arial"/>
          <w:bCs/>
          <w:lang w:val="de-DE"/>
        </w:rPr>
        <w:t xml:space="preserve">werden ebenso angeboten wie Spezialseminare zu den Themen </w:t>
      </w:r>
      <w:r w:rsidR="00AD2E5B">
        <w:rPr>
          <w:rFonts w:cs="Arial"/>
          <w:bCs/>
          <w:lang w:val="de-DE"/>
        </w:rPr>
        <w:t xml:space="preserve">Maschinentechnik für Bodenleger, </w:t>
      </w:r>
      <w:r w:rsidR="002775EE">
        <w:rPr>
          <w:rFonts w:cs="Arial"/>
          <w:bCs/>
          <w:lang w:val="de-DE"/>
        </w:rPr>
        <w:t>großformatige Fliesen oder Design</w:t>
      </w:r>
      <w:r w:rsidR="00841CBA">
        <w:rPr>
          <w:rFonts w:cs="Arial"/>
          <w:bCs/>
          <w:lang w:val="de-DE"/>
        </w:rPr>
        <w:t>b</w:t>
      </w:r>
      <w:r w:rsidR="002775EE">
        <w:rPr>
          <w:rFonts w:cs="Arial"/>
          <w:bCs/>
          <w:lang w:val="de-DE"/>
        </w:rPr>
        <w:t xml:space="preserve">öden. </w:t>
      </w:r>
      <w:r w:rsidR="00DA328B">
        <w:rPr>
          <w:rFonts w:cs="Arial"/>
          <w:bCs/>
          <w:lang w:val="de-DE"/>
        </w:rPr>
        <w:t xml:space="preserve">Auch </w:t>
      </w:r>
      <w:r w:rsidR="00D53C11">
        <w:rPr>
          <w:rFonts w:cs="Arial"/>
          <w:bCs/>
          <w:lang w:val="de-DE"/>
        </w:rPr>
        <w:t xml:space="preserve">für Bauschaffende </w:t>
      </w:r>
      <w:r w:rsidR="00106B12">
        <w:rPr>
          <w:rFonts w:cs="Arial"/>
          <w:bCs/>
          <w:lang w:val="de-DE"/>
        </w:rPr>
        <w:t>im Bereich Planung</w:t>
      </w:r>
      <w:r w:rsidR="00A924C0">
        <w:rPr>
          <w:rFonts w:cs="Arial"/>
          <w:bCs/>
          <w:lang w:val="de-DE"/>
        </w:rPr>
        <w:t xml:space="preserve">, Architektur und Wohnungsbau bietet die </w:t>
      </w:r>
      <w:proofErr w:type="spellStart"/>
      <w:r w:rsidR="00A924C0">
        <w:rPr>
          <w:rFonts w:cs="Arial"/>
          <w:bCs/>
          <w:lang w:val="de-DE"/>
        </w:rPr>
        <w:t>WissensWerkstatt</w:t>
      </w:r>
      <w:proofErr w:type="spellEnd"/>
      <w:r w:rsidR="00A924C0">
        <w:rPr>
          <w:rFonts w:cs="Arial"/>
          <w:bCs/>
          <w:lang w:val="de-DE"/>
        </w:rPr>
        <w:t xml:space="preserve"> interessante</w:t>
      </w:r>
      <w:r w:rsidR="007D78D2">
        <w:rPr>
          <w:rFonts w:cs="Arial"/>
          <w:bCs/>
          <w:lang w:val="de-DE"/>
        </w:rPr>
        <w:t xml:space="preserve"> Inhalte von </w:t>
      </w:r>
      <w:r w:rsidR="00A31B85">
        <w:rPr>
          <w:rFonts w:cs="Arial"/>
          <w:bCs/>
          <w:lang w:val="de-DE"/>
        </w:rPr>
        <w:t xml:space="preserve">„Urban Mining“ </w:t>
      </w:r>
      <w:r w:rsidR="000D2099">
        <w:rPr>
          <w:rFonts w:cs="Arial"/>
          <w:bCs/>
          <w:lang w:val="de-DE"/>
        </w:rPr>
        <w:t xml:space="preserve">über neue Regelwerke </w:t>
      </w:r>
      <w:r w:rsidR="00A31B85">
        <w:rPr>
          <w:rFonts w:cs="Arial"/>
          <w:bCs/>
          <w:lang w:val="de-DE"/>
        </w:rPr>
        <w:t xml:space="preserve">bis </w:t>
      </w:r>
      <w:r w:rsidR="000D2099">
        <w:rPr>
          <w:rFonts w:cs="Arial"/>
          <w:bCs/>
          <w:lang w:val="de-DE"/>
        </w:rPr>
        <w:t xml:space="preserve">zu </w:t>
      </w:r>
      <w:r w:rsidR="00A31B85">
        <w:rPr>
          <w:rFonts w:cs="Arial"/>
          <w:bCs/>
          <w:lang w:val="de-DE"/>
        </w:rPr>
        <w:t xml:space="preserve">„Glas- </w:t>
      </w:r>
      <w:r w:rsidR="001E01D2">
        <w:rPr>
          <w:rFonts w:cs="Arial"/>
          <w:bCs/>
          <w:lang w:val="de-DE"/>
        </w:rPr>
        <w:t xml:space="preserve">und </w:t>
      </w:r>
      <w:r w:rsidR="00A31B85">
        <w:rPr>
          <w:rFonts w:cs="Arial"/>
          <w:bCs/>
          <w:lang w:val="de-DE"/>
        </w:rPr>
        <w:t>Keramikfassade</w:t>
      </w:r>
      <w:r w:rsidR="00D04519">
        <w:rPr>
          <w:rFonts w:cs="Arial"/>
          <w:bCs/>
          <w:lang w:val="de-DE"/>
        </w:rPr>
        <w:t>“,</w:t>
      </w:r>
      <w:r w:rsidR="0070759B">
        <w:rPr>
          <w:rFonts w:cs="Arial"/>
          <w:bCs/>
          <w:lang w:val="de-DE"/>
        </w:rPr>
        <w:t xml:space="preserve"> </w:t>
      </w:r>
      <w:r w:rsidR="00D04519">
        <w:rPr>
          <w:rFonts w:cs="Arial"/>
          <w:bCs/>
          <w:lang w:val="de-DE"/>
        </w:rPr>
        <w:t xml:space="preserve">sowohl online als auch in Präsenzveranstaltungen in Köln, Hamburg, Stuttgart, München und Frankfurt. </w:t>
      </w:r>
      <w:r w:rsidR="0070759B">
        <w:rPr>
          <w:rFonts w:cs="Arial"/>
          <w:bCs/>
          <w:lang w:val="de-DE"/>
        </w:rPr>
        <w:t>Ein Schwerpunkt der aktuellen Saison liegt auf dem Thema „Energetische Sanierung</w:t>
      </w:r>
      <w:r w:rsidR="006254F2">
        <w:rPr>
          <w:rFonts w:cs="Arial"/>
          <w:bCs/>
          <w:lang w:val="de-DE"/>
        </w:rPr>
        <w:t>“</w:t>
      </w:r>
      <w:r w:rsidR="0070759B">
        <w:rPr>
          <w:rFonts w:cs="Arial"/>
          <w:bCs/>
          <w:lang w:val="de-DE"/>
        </w:rPr>
        <w:t xml:space="preserve">. </w:t>
      </w:r>
    </w:p>
    <w:p w14:paraId="20B13F3D" w14:textId="77777777" w:rsidR="00BF7900" w:rsidRDefault="00BF7900" w:rsidP="00B07E82">
      <w:pPr>
        <w:spacing w:line="360" w:lineRule="auto"/>
        <w:rPr>
          <w:rFonts w:cs="Arial"/>
          <w:bCs/>
          <w:lang w:val="de-DE"/>
        </w:rPr>
      </w:pPr>
    </w:p>
    <w:p w14:paraId="2809BCD7" w14:textId="21E31BE1" w:rsidR="00B07E82" w:rsidRPr="00B07E82" w:rsidRDefault="00BF7900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lastRenderedPageBreak/>
        <w:t xml:space="preserve">Alle Themen, </w:t>
      </w:r>
      <w:r w:rsidR="00B07E82" w:rsidRPr="00B07E82">
        <w:rPr>
          <w:rFonts w:cs="Arial"/>
          <w:bCs/>
          <w:lang w:val="de-DE"/>
        </w:rPr>
        <w:t xml:space="preserve">Termine und Veranstaltungsorte finden </w:t>
      </w:r>
      <w:r w:rsidR="002775EE">
        <w:rPr>
          <w:rFonts w:cs="Arial"/>
          <w:bCs/>
          <w:lang w:val="de-DE"/>
        </w:rPr>
        <w:t>sich</w:t>
      </w:r>
      <w:r w:rsidR="00B07E82" w:rsidRPr="00B07E82">
        <w:rPr>
          <w:rFonts w:cs="Arial"/>
          <w:bCs/>
          <w:lang w:val="de-DE"/>
        </w:rPr>
        <w:t xml:space="preserve"> unter </w:t>
      </w:r>
      <w:r w:rsidR="002775EE">
        <w:rPr>
          <w:rFonts w:cs="Arial"/>
          <w:bCs/>
          <w:lang w:val="de-DE"/>
        </w:rPr>
        <w:t>www.</w:t>
      </w:r>
      <w:r w:rsidR="00B07E82" w:rsidRPr="00B07E82">
        <w:rPr>
          <w:rFonts w:cs="Arial"/>
          <w:bCs/>
          <w:lang w:val="de-DE"/>
        </w:rPr>
        <w:t xml:space="preserve">de.weber/weber-akademie. </w:t>
      </w:r>
      <w:r w:rsidR="002775EE">
        <w:rPr>
          <w:rFonts w:cs="Arial"/>
          <w:bCs/>
          <w:lang w:val="de-DE"/>
        </w:rPr>
        <w:t xml:space="preserve">Dort können Interessenten sich auch schnell und </w:t>
      </w:r>
      <w:r w:rsidR="00DB6B2E">
        <w:rPr>
          <w:rFonts w:cs="Arial"/>
          <w:bCs/>
          <w:lang w:val="de-DE"/>
        </w:rPr>
        <w:t xml:space="preserve">mit sofortiger Bestätigung online anmelden. </w:t>
      </w:r>
      <w:r w:rsidR="00B07E82" w:rsidRPr="00B07E82">
        <w:rPr>
          <w:rFonts w:cs="Arial"/>
          <w:bCs/>
          <w:lang w:val="de-DE"/>
        </w:rPr>
        <w:t xml:space="preserve"> </w:t>
      </w:r>
    </w:p>
    <w:p w14:paraId="662EAAD1" w14:textId="7E44E856" w:rsidR="00B07E82" w:rsidRDefault="00B07E82" w:rsidP="00B07E82">
      <w:pPr>
        <w:spacing w:line="360" w:lineRule="auto"/>
        <w:rPr>
          <w:rFonts w:cs="Arial"/>
          <w:bCs/>
          <w:lang w:val="de-DE"/>
        </w:rPr>
      </w:pPr>
    </w:p>
    <w:p w14:paraId="34923543" w14:textId="768D6DDF" w:rsidR="004F5E5E" w:rsidRDefault="004F5E5E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Zeichen: </w:t>
      </w:r>
      <w:r w:rsidR="009B3370">
        <w:rPr>
          <w:rFonts w:cs="Arial"/>
          <w:bCs/>
          <w:lang w:val="de-DE"/>
        </w:rPr>
        <w:t>1.6</w:t>
      </w:r>
      <w:r w:rsidR="00E468C2">
        <w:rPr>
          <w:rFonts w:cs="Arial"/>
          <w:bCs/>
          <w:lang w:val="de-DE"/>
        </w:rPr>
        <w:t>00</w:t>
      </w:r>
    </w:p>
    <w:p w14:paraId="1D4B7A84" w14:textId="77777777" w:rsidR="004F5E5E" w:rsidRPr="00B07E82" w:rsidRDefault="004F5E5E" w:rsidP="00B07E82">
      <w:pPr>
        <w:spacing w:line="360" w:lineRule="auto"/>
        <w:rPr>
          <w:rFonts w:cs="Arial"/>
          <w:bCs/>
          <w:lang w:val="de-DE"/>
        </w:rPr>
      </w:pPr>
    </w:p>
    <w:p w14:paraId="4D014459" w14:textId="0C54AA6C" w:rsidR="003955DD" w:rsidRDefault="00DB6B2E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b/>
          <w:bCs/>
          <w:sz w:val="20"/>
          <w:szCs w:val="20"/>
          <w:lang w:val="de-DE" w:eastAsia="de-DE"/>
        </w:rPr>
        <w:t xml:space="preserve">Bildmaterial: </w:t>
      </w:r>
    </w:p>
    <w:p w14:paraId="271A9A12" w14:textId="382BDBA9" w:rsidR="00DB6B2E" w:rsidRDefault="00770599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0596BCE9" wp14:editId="6BAA3205">
            <wp:extent cx="2173437" cy="144887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9343" cy="145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9266" w14:textId="31662B0C" w:rsidR="00CC123C" w:rsidRDefault="00CC123C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b/>
          <w:bCs/>
          <w:sz w:val="20"/>
          <w:szCs w:val="20"/>
          <w:lang w:val="de-DE" w:eastAsia="de-DE"/>
        </w:rPr>
        <w:t xml:space="preserve">BU: </w:t>
      </w:r>
      <w:r>
        <w:rPr>
          <w:rFonts w:cs="Arial"/>
          <w:bCs/>
          <w:sz w:val="20"/>
          <w:szCs w:val="20"/>
          <w:lang w:val="de-DE" w:eastAsia="de-DE"/>
        </w:rPr>
        <w:t xml:space="preserve">Viele Baubeteiligte freuen sich wieder auf Seminare vor Ort. Die Weber </w:t>
      </w:r>
      <w:proofErr w:type="spellStart"/>
      <w:r>
        <w:rPr>
          <w:rFonts w:cs="Arial"/>
          <w:bCs/>
          <w:sz w:val="20"/>
          <w:szCs w:val="20"/>
          <w:lang w:val="de-DE" w:eastAsia="de-DE"/>
        </w:rPr>
        <w:t>WissensWerkstatt</w:t>
      </w:r>
      <w:proofErr w:type="spellEnd"/>
      <w:r>
        <w:rPr>
          <w:rFonts w:cs="Arial"/>
          <w:bCs/>
          <w:sz w:val="20"/>
          <w:szCs w:val="20"/>
          <w:lang w:val="de-DE" w:eastAsia="de-DE"/>
        </w:rPr>
        <w:t xml:space="preserve"> </w:t>
      </w:r>
      <w:r w:rsidR="005E5332">
        <w:rPr>
          <w:rFonts w:cs="Arial"/>
          <w:bCs/>
          <w:sz w:val="20"/>
          <w:szCs w:val="20"/>
          <w:lang w:val="de-DE" w:eastAsia="de-DE"/>
        </w:rPr>
        <w:t>bietet ab Oktob</w:t>
      </w:r>
      <w:r w:rsidR="00770599">
        <w:rPr>
          <w:rFonts w:cs="Arial"/>
          <w:bCs/>
          <w:sz w:val="20"/>
          <w:szCs w:val="20"/>
          <w:lang w:val="de-DE" w:eastAsia="de-DE"/>
        </w:rPr>
        <w:t>er 202</w:t>
      </w:r>
      <w:r w:rsidR="000A0552">
        <w:rPr>
          <w:rFonts w:cs="Arial"/>
          <w:bCs/>
          <w:sz w:val="20"/>
          <w:szCs w:val="20"/>
          <w:lang w:val="de-DE" w:eastAsia="de-DE"/>
        </w:rPr>
        <w:t>2</w:t>
      </w:r>
      <w:r w:rsidR="00770599">
        <w:rPr>
          <w:rFonts w:cs="Arial"/>
          <w:bCs/>
          <w:sz w:val="20"/>
          <w:szCs w:val="20"/>
          <w:lang w:val="de-DE" w:eastAsia="de-DE"/>
        </w:rPr>
        <w:t xml:space="preserve"> in über 50 Veranstaltungen bundesweit reichlich Gelegen</w:t>
      </w:r>
      <w:r w:rsidR="005E5332">
        <w:rPr>
          <w:rFonts w:cs="Arial"/>
          <w:bCs/>
          <w:sz w:val="20"/>
          <w:szCs w:val="20"/>
          <w:lang w:val="de-DE" w:eastAsia="de-DE"/>
        </w:rPr>
        <w:t xml:space="preserve">heit dazu. </w:t>
      </w:r>
    </w:p>
    <w:p w14:paraId="013FC93D" w14:textId="77777777" w:rsidR="003955DD" w:rsidRDefault="003955DD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</w:p>
    <w:p w14:paraId="37D67BA9" w14:textId="48084B5B" w:rsidR="00471C86" w:rsidRPr="002602F1" w:rsidRDefault="00471C86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t>Über Saint-Gobain Weber</w:t>
      </w:r>
    </w:p>
    <w:p w14:paraId="3A52CF59" w14:textId="77777777" w:rsidR="00471C86" w:rsidRPr="002602F1" w:rsidRDefault="00471C86" w:rsidP="00471C8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</w:t>
      </w:r>
      <w:r>
        <w:rPr>
          <w:rFonts w:cs="Arial"/>
          <w:sz w:val="20"/>
          <w:szCs w:val="20"/>
          <w:lang w:val="de-DE"/>
        </w:rPr>
        <w:t>utschland produziert Weber an 14</w:t>
      </w:r>
      <w:r w:rsidRPr="002602F1">
        <w:rPr>
          <w:rFonts w:cs="Arial"/>
          <w:sz w:val="20"/>
          <w:szCs w:val="20"/>
          <w:lang w:val="de-DE"/>
        </w:rPr>
        <w:t xml:space="preserve">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Default="00471C86" w:rsidP="00471C86">
      <w:pPr>
        <w:rPr>
          <w:rFonts w:cs="Arial"/>
          <w:b/>
          <w:lang w:val="de-DE"/>
        </w:rPr>
      </w:pPr>
    </w:p>
    <w:p w14:paraId="32F09ECA" w14:textId="0116FE31" w:rsidR="00471C86" w:rsidRPr="002602F1" w:rsidRDefault="00471C86" w:rsidP="00471C8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540885E5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Saint-Gobain Weber GmbH</w:t>
      </w:r>
    </w:p>
    <w:p w14:paraId="66058C37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7DE0F4A4" w14:textId="77777777" w:rsidR="00471C86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3A162F8A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002A93A2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7C6E60CD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31848618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E-Mail: </w:t>
      </w:r>
      <w:hyperlink r:id="rId12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419250E" w14:textId="77777777" w:rsidR="00471C86" w:rsidRPr="009449F5" w:rsidRDefault="00471C86" w:rsidP="00471C8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p w14:paraId="5BA91DAD" w14:textId="77777777" w:rsidR="001425EA" w:rsidRPr="00865A06" w:rsidRDefault="001425EA" w:rsidP="00471C86">
      <w:pPr>
        <w:rPr>
          <w:rStyle w:val="Fett"/>
          <w:lang w:val="en-GB"/>
        </w:rPr>
      </w:pPr>
    </w:p>
    <w:sectPr w:rsidR="001425EA" w:rsidRPr="00865A06" w:rsidSect="001C1CBF">
      <w:footerReference w:type="default" r:id="rId13"/>
      <w:headerReference w:type="first" r:id="rId14"/>
      <w:footerReference w:type="first" r:id="rId15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6B0" w14:textId="77777777" w:rsidR="00DF0D0B" w:rsidRDefault="00DF0D0B" w:rsidP="00594196">
      <w:r>
        <w:separator/>
      </w:r>
    </w:p>
  </w:endnote>
  <w:endnote w:type="continuationSeparator" w:id="0">
    <w:p w14:paraId="5AA25B07" w14:textId="77777777" w:rsidR="00DF0D0B" w:rsidRDefault="00DF0D0B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 xml:space="preserve">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  <w:proofErr w:type="gramEnd"/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5AFACD9D" w14:textId="5C3B6E1F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</w:t>
    </w:r>
    <w:r w:rsidR="00D46B72">
      <w:rPr>
        <w:rFonts w:ascii="Calibri" w:hAnsi="Calibri" w:cs="Calibri"/>
        <w:color w:val="646464"/>
        <w:sz w:val="12"/>
        <w:szCs w:val="12"/>
        <w:lang w:val="de-DE"/>
      </w:rPr>
      <w:t xml:space="preserve">Mara Terzoli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9F5A" w14:textId="77777777" w:rsidR="00DF0D0B" w:rsidRDefault="00DF0D0B" w:rsidP="00594196">
      <w:r>
        <w:separator/>
      </w:r>
    </w:p>
  </w:footnote>
  <w:footnote w:type="continuationSeparator" w:id="0">
    <w:p w14:paraId="157E20AE" w14:textId="77777777" w:rsidR="00DF0D0B" w:rsidRDefault="00DF0D0B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910E8"/>
    <w:rsid w:val="000A0552"/>
    <w:rsid w:val="000A09CA"/>
    <w:rsid w:val="000A441C"/>
    <w:rsid w:val="000A4502"/>
    <w:rsid w:val="000A4C0D"/>
    <w:rsid w:val="000B3BFA"/>
    <w:rsid w:val="000C3366"/>
    <w:rsid w:val="000C5E3A"/>
    <w:rsid w:val="000C700E"/>
    <w:rsid w:val="000D2099"/>
    <w:rsid w:val="000D669C"/>
    <w:rsid w:val="000E1B8B"/>
    <w:rsid w:val="000F3475"/>
    <w:rsid w:val="00106B12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D295D"/>
    <w:rsid w:val="001E01D2"/>
    <w:rsid w:val="001F033E"/>
    <w:rsid w:val="001F3457"/>
    <w:rsid w:val="001F6827"/>
    <w:rsid w:val="00200CD7"/>
    <w:rsid w:val="00204A6D"/>
    <w:rsid w:val="00212B1B"/>
    <w:rsid w:val="00220539"/>
    <w:rsid w:val="0022152B"/>
    <w:rsid w:val="00230757"/>
    <w:rsid w:val="00231735"/>
    <w:rsid w:val="00237032"/>
    <w:rsid w:val="002514C8"/>
    <w:rsid w:val="00251E90"/>
    <w:rsid w:val="00252665"/>
    <w:rsid w:val="002775EE"/>
    <w:rsid w:val="00277B6C"/>
    <w:rsid w:val="00287E7D"/>
    <w:rsid w:val="002901D0"/>
    <w:rsid w:val="002A5AEB"/>
    <w:rsid w:val="002B1089"/>
    <w:rsid w:val="002C1353"/>
    <w:rsid w:val="002D48EB"/>
    <w:rsid w:val="002E0CF1"/>
    <w:rsid w:val="002F649E"/>
    <w:rsid w:val="003040E7"/>
    <w:rsid w:val="00312B91"/>
    <w:rsid w:val="00350D12"/>
    <w:rsid w:val="00364BFE"/>
    <w:rsid w:val="00375791"/>
    <w:rsid w:val="003814C5"/>
    <w:rsid w:val="003943A4"/>
    <w:rsid w:val="003953F8"/>
    <w:rsid w:val="003955DD"/>
    <w:rsid w:val="00397A41"/>
    <w:rsid w:val="003F6DB7"/>
    <w:rsid w:val="00402D5D"/>
    <w:rsid w:val="004121F5"/>
    <w:rsid w:val="0041477A"/>
    <w:rsid w:val="004210CB"/>
    <w:rsid w:val="00427267"/>
    <w:rsid w:val="0043454A"/>
    <w:rsid w:val="00452BD4"/>
    <w:rsid w:val="00465902"/>
    <w:rsid w:val="004711FF"/>
    <w:rsid w:val="00471C86"/>
    <w:rsid w:val="004A6518"/>
    <w:rsid w:val="004A6EE7"/>
    <w:rsid w:val="004C5A5A"/>
    <w:rsid w:val="004E173B"/>
    <w:rsid w:val="004E1C5E"/>
    <w:rsid w:val="004E6662"/>
    <w:rsid w:val="004F17FE"/>
    <w:rsid w:val="004F1975"/>
    <w:rsid w:val="004F2538"/>
    <w:rsid w:val="004F5E5E"/>
    <w:rsid w:val="0050303A"/>
    <w:rsid w:val="0050321A"/>
    <w:rsid w:val="005317E0"/>
    <w:rsid w:val="005365E2"/>
    <w:rsid w:val="00541190"/>
    <w:rsid w:val="00563606"/>
    <w:rsid w:val="00577CA8"/>
    <w:rsid w:val="00582E2A"/>
    <w:rsid w:val="00594196"/>
    <w:rsid w:val="005A06D0"/>
    <w:rsid w:val="005A3A16"/>
    <w:rsid w:val="005A7B88"/>
    <w:rsid w:val="005D552C"/>
    <w:rsid w:val="005E5332"/>
    <w:rsid w:val="00603405"/>
    <w:rsid w:val="00610985"/>
    <w:rsid w:val="0061681A"/>
    <w:rsid w:val="006254F2"/>
    <w:rsid w:val="00634D5D"/>
    <w:rsid w:val="00637517"/>
    <w:rsid w:val="00637F97"/>
    <w:rsid w:val="006416EF"/>
    <w:rsid w:val="00641F09"/>
    <w:rsid w:val="00646240"/>
    <w:rsid w:val="00664125"/>
    <w:rsid w:val="00667782"/>
    <w:rsid w:val="006711D2"/>
    <w:rsid w:val="00674D01"/>
    <w:rsid w:val="006777CD"/>
    <w:rsid w:val="006B0CB9"/>
    <w:rsid w:val="006C0135"/>
    <w:rsid w:val="006C3D50"/>
    <w:rsid w:val="006C4C8C"/>
    <w:rsid w:val="006C53B5"/>
    <w:rsid w:val="006E44BB"/>
    <w:rsid w:val="006F074A"/>
    <w:rsid w:val="006F4D96"/>
    <w:rsid w:val="0070759B"/>
    <w:rsid w:val="00734C64"/>
    <w:rsid w:val="00761CAE"/>
    <w:rsid w:val="00770599"/>
    <w:rsid w:val="00782D9C"/>
    <w:rsid w:val="00783D0A"/>
    <w:rsid w:val="00784A29"/>
    <w:rsid w:val="00785D16"/>
    <w:rsid w:val="007927EB"/>
    <w:rsid w:val="007B33D4"/>
    <w:rsid w:val="007B3D92"/>
    <w:rsid w:val="007B4E43"/>
    <w:rsid w:val="007D4E8F"/>
    <w:rsid w:val="007D78D2"/>
    <w:rsid w:val="007E4226"/>
    <w:rsid w:val="007E65C7"/>
    <w:rsid w:val="007F2D31"/>
    <w:rsid w:val="008008F9"/>
    <w:rsid w:val="008057CF"/>
    <w:rsid w:val="00806A32"/>
    <w:rsid w:val="00812E5A"/>
    <w:rsid w:val="008275E9"/>
    <w:rsid w:val="00841CBA"/>
    <w:rsid w:val="00844214"/>
    <w:rsid w:val="008508C9"/>
    <w:rsid w:val="00850D96"/>
    <w:rsid w:val="0085567E"/>
    <w:rsid w:val="0086105B"/>
    <w:rsid w:val="008655F1"/>
    <w:rsid w:val="00865A06"/>
    <w:rsid w:val="008737E5"/>
    <w:rsid w:val="00875E80"/>
    <w:rsid w:val="00891D8A"/>
    <w:rsid w:val="008A27CE"/>
    <w:rsid w:val="008A4F36"/>
    <w:rsid w:val="008C06A3"/>
    <w:rsid w:val="008C1720"/>
    <w:rsid w:val="008D480C"/>
    <w:rsid w:val="008D5281"/>
    <w:rsid w:val="008D6B94"/>
    <w:rsid w:val="008F6C6C"/>
    <w:rsid w:val="00921E50"/>
    <w:rsid w:val="00923AB9"/>
    <w:rsid w:val="0092497B"/>
    <w:rsid w:val="0094694F"/>
    <w:rsid w:val="00972A8D"/>
    <w:rsid w:val="009B1C82"/>
    <w:rsid w:val="009B3370"/>
    <w:rsid w:val="009C655D"/>
    <w:rsid w:val="009E0BB0"/>
    <w:rsid w:val="009E6FB8"/>
    <w:rsid w:val="009F2FAC"/>
    <w:rsid w:val="00A10585"/>
    <w:rsid w:val="00A212E2"/>
    <w:rsid w:val="00A31B85"/>
    <w:rsid w:val="00A33625"/>
    <w:rsid w:val="00A6095C"/>
    <w:rsid w:val="00A763D9"/>
    <w:rsid w:val="00A807A8"/>
    <w:rsid w:val="00A8376B"/>
    <w:rsid w:val="00A924C0"/>
    <w:rsid w:val="00AB0990"/>
    <w:rsid w:val="00AD2E5B"/>
    <w:rsid w:val="00AD3398"/>
    <w:rsid w:val="00AD4EB0"/>
    <w:rsid w:val="00AF3753"/>
    <w:rsid w:val="00B07E82"/>
    <w:rsid w:val="00B24733"/>
    <w:rsid w:val="00B41703"/>
    <w:rsid w:val="00B42E63"/>
    <w:rsid w:val="00B438D4"/>
    <w:rsid w:val="00B50F60"/>
    <w:rsid w:val="00B55D19"/>
    <w:rsid w:val="00B763E9"/>
    <w:rsid w:val="00B766E1"/>
    <w:rsid w:val="00BA0EDD"/>
    <w:rsid w:val="00BB0485"/>
    <w:rsid w:val="00BB0F8F"/>
    <w:rsid w:val="00BC2B02"/>
    <w:rsid w:val="00BC7E3B"/>
    <w:rsid w:val="00BE3959"/>
    <w:rsid w:val="00BE6578"/>
    <w:rsid w:val="00BE6DAE"/>
    <w:rsid w:val="00BF18AD"/>
    <w:rsid w:val="00BF18DD"/>
    <w:rsid w:val="00BF411C"/>
    <w:rsid w:val="00BF7900"/>
    <w:rsid w:val="00C102B3"/>
    <w:rsid w:val="00C122E0"/>
    <w:rsid w:val="00C1641E"/>
    <w:rsid w:val="00C521A8"/>
    <w:rsid w:val="00C6338F"/>
    <w:rsid w:val="00C668E4"/>
    <w:rsid w:val="00C878FD"/>
    <w:rsid w:val="00C90705"/>
    <w:rsid w:val="00C921A2"/>
    <w:rsid w:val="00CC123C"/>
    <w:rsid w:val="00CC1DCC"/>
    <w:rsid w:val="00CC2957"/>
    <w:rsid w:val="00CC65CD"/>
    <w:rsid w:val="00CD1588"/>
    <w:rsid w:val="00CF3C20"/>
    <w:rsid w:val="00D00822"/>
    <w:rsid w:val="00D04519"/>
    <w:rsid w:val="00D14F5D"/>
    <w:rsid w:val="00D17669"/>
    <w:rsid w:val="00D26C8D"/>
    <w:rsid w:val="00D30E6E"/>
    <w:rsid w:val="00D31314"/>
    <w:rsid w:val="00D3503C"/>
    <w:rsid w:val="00D406EA"/>
    <w:rsid w:val="00D46B72"/>
    <w:rsid w:val="00D53C11"/>
    <w:rsid w:val="00D63AEE"/>
    <w:rsid w:val="00D80C60"/>
    <w:rsid w:val="00D82317"/>
    <w:rsid w:val="00D82D5C"/>
    <w:rsid w:val="00D83A4E"/>
    <w:rsid w:val="00D97904"/>
    <w:rsid w:val="00DA0E11"/>
    <w:rsid w:val="00DA328B"/>
    <w:rsid w:val="00DA385D"/>
    <w:rsid w:val="00DA4FBD"/>
    <w:rsid w:val="00DA5C3C"/>
    <w:rsid w:val="00DB4EE8"/>
    <w:rsid w:val="00DB5C73"/>
    <w:rsid w:val="00DB6B2E"/>
    <w:rsid w:val="00DC7385"/>
    <w:rsid w:val="00DE0CDC"/>
    <w:rsid w:val="00DE354E"/>
    <w:rsid w:val="00DE6F95"/>
    <w:rsid w:val="00DF0D0B"/>
    <w:rsid w:val="00E04438"/>
    <w:rsid w:val="00E12A15"/>
    <w:rsid w:val="00E20146"/>
    <w:rsid w:val="00E228EC"/>
    <w:rsid w:val="00E24425"/>
    <w:rsid w:val="00E3389F"/>
    <w:rsid w:val="00E43AF6"/>
    <w:rsid w:val="00E4446A"/>
    <w:rsid w:val="00E468C2"/>
    <w:rsid w:val="00E5215F"/>
    <w:rsid w:val="00E61ADC"/>
    <w:rsid w:val="00E67D66"/>
    <w:rsid w:val="00E67DA1"/>
    <w:rsid w:val="00E82839"/>
    <w:rsid w:val="00E87653"/>
    <w:rsid w:val="00E95711"/>
    <w:rsid w:val="00E96D85"/>
    <w:rsid w:val="00EE6251"/>
    <w:rsid w:val="00EF5565"/>
    <w:rsid w:val="00EF7892"/>
    <w:rsid w:val="00EF79ED"/>
    <w:rsid w:val="00F00A99"/>
    <w:rsid w:val="00F05A51"/>
    <w:rsid w:val="00F13CB5"/>
    <w:rsid w:val="00F202A7"/>
    <w:rsid w:val="00F34E4B"/>
    <w:rsid w:val="00F36ACA"/>
    <w:rsid w:val="00F66839"/>
    <w:rsid w:val="00F71920"/>
    <w:rsid w:val="00FB17C1"/>
    <w:rsid w:val="00FB3036"/>
    <w:rsid w:val="00FC3A04"/>
    <w:rsid w:val="00FD2518"/>
    <w:rsid w:val="00FD529E"/>
    <w:rsid w:val="00FD61D0"/>
    <w:rsid w:val="00FE20FC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6" ma:contentTypeDescription="Ein neues Dokument erstellen." ma:contentTypeScope="" ma:versionID="1907c09ccdcfcf1fac2a732605b6ffff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16c38244ac2fb23cb4416aaa3c636789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8e937e-a000-4b8d-b995-2f10e0fc0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7d5f7-0a10-4221-ba8c-e47f0a3f3d59}" ma:internalName="TaxCatchAll" ma:showField="CatchAllData" ma:web="31e0f361-4fa9-4eae-ad3f-c65df6065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9f7f2-65b3-4d3c-822b-4a89e1a1cdb5">
      <Terms xmlns="http://schemas.microsoft.com/office/infopath/2007/PartnerControls"/>
    </lcf76f155ced4ddcb4097134ff3c332f>
    <TaxCatchAll xmlns="31e0f361-4fa9-4eae-ad3f-c65df60650f8" xsi:nil="true"/>
    <SharedWithUsers xmlns="31e0f361-4fa9-4eae-ad3f-c65df60650f8">
      <UserInfo>
        <DisplayName>Dehlinger, Dorothea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118AB3-2DC2-43C9-9139-A1C3E46F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0558-FB60-4816-839D-1FC23C3F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70AB5-6759-406B-A153-7DEAF0E7F1EC}">
  <ds:schemaRefs>
    <ds:schemaRef ds:uri="http://schemas.microsoft.com/office/2006/metadata/properties"/>
    <ds:schemaRef ds:uri="http://schemas.microsoft.com/office/infopath/2007/PartnerControls"/>
    <ds:schemaRef ds:uri="7269f7f2-65b3-4d3c-822b-4a89e1a1cdb5"/>
    <ds:schemaRef ds:uri="31e0f361-4fa9-4eae-ad3f-c65df6065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2</Pages>
  <Words>345</Words>
  <Characters>2556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Liermann, Judith</cp:lastModifiedBy>
  <cp:revision>2</cp:revision>
  <cp:lastPrinted>2021-08-30T08:15:00Z</cp:lastPrinted>
  <dcterms:created xsi:type="dcterms:W3CDTF">2022-10-05T14:23:00Z</dcterms:created>
  <dcterms:modified xsi:type="dcterms:W3CDTF">2022-10-05T14:23:00Z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  <property fmtid="{D5CDD505-2E9C-101B-9397-08002B2CF9AE}" pid="10" name="MediaServiceImageTags">
    <vt:lpwstr/>
  </property>
</Properties>
</file>