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0419F7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en-GB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17C593D0" w14:textId="6F3F2F27" w:rsidR="000A45EF" w:rsidRDefault="00142766" w:rsidP="00EE7AA0">
      <w:pP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weber-Tage 2025: Praxiswissen für das verarbeitende Handwerk</w:t>
      </w:r>
    </w:p>
    <w:p w14:paraId="05812301" w14:textId="77777777" w:rsidR="003D200F" w:rsidRDefault="003D200F" w:rsidP="003D200F">
      <w:pPr>
        <w:pStyle w:val="StandardWeb"/>
        <w:shd w:val="clear" w:color="auto" w:fill="FFFFFF"/>
        <w:rPr>
          <w:rFonts w:asciiTheme="minorHAnsi" w:eastAsiaTheme="minorHAnsi" w:hAnsiTheme="minorHAnsi" w:cstheme="majorBidi"/>
          <w:b/>
          <w:bCs/>
          <w:noProof/>
          <w:sz w:val="22"/>
          <w:szCs w:val="22"/>
          <w:lang w:eastAsia="en-US"/>
        </w:rPr>
      </w:pPr>
    </w:p>
    <w:p w14:paraId="379F0E3D" w14:textId="1173A16B" w:rsidR="0056004E" w:rsidRDefault="009445FA" w:rsidP="003D200F">
      <w:pPr>
        <w:pStyle w:val="StandardWeb"/>
        <w:shd w:val="clear" w:color="auto" w:fill="FFFFFF"/>
        <w:rPr>
          <w:rFonts w:asciiTheme="minorHAnsi" w:eastAsiaTheme="minorHAnsi" w:hAnsiTheme="minorHAnsi" w:cstheme="majorBidi"/>
          <w:b/>
          <w:bCs/>
          <w:noProof/>
          <w:sz w:val="22"/>
          <w:szCs w:val="22"/>
          <w:lang w:eastAsia="en-US"/>
        </w:rPr>
      </w:pPr>
      <w:r>
        <w:rPr>
          <w:rFonts w:cstheme="majorBidi"/>
          <w:noProof/>
        </w:rPr>
        <w:drawing>
          <wp:anchor distT="0" distB="0" distL="114300" distR="114300" simplePos="0" relativeHeight="251659264" behindDoc="0" locked="0" layoutInCell="1" allowOverlap="1" wp14:anchorId="20BDFC1B" wp14:editId="1176CE96">
            <wp:simplePos x="0" y="0"/>
            <wp:positionH relativeFrom="column">
              <wp:posOffset>3810</wp:posOffset>
            </wp:positionH>
            <wp:positionV relativeFrom="paragraph">
              <wp:posOffset>335915</wp:posOffset>
            </wp:positionV>
            <wp:extent cx="2254250" cy="1501140"/>
            <wp:effectExtent l="0" t="0" r="6350" b="0"/>
            <wp:wrapThrough wrapText="bothSides">
              <wp:wrapPolygon edited="0">
                <wp:start x="0" y="0"/>
                <wp:lineTo x="0" y="21381"/>
                <wp:lineTo x="21539" y="21381"/>
                <wp:lineTo x="21539" y="0"/>
                <wp:lineTo x="0" y="0"/>
              </wp:wrapPolygon>
            </wp:wrapThrough>
            <wp:docPr id="917142528" name="Grafik 3" descr="Ein Bild, das Person, Kleidung, Menschliches Gesicht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42528" name="Grafik 3" descr="Ein Bild, das Person, Kleidung, Menschliches Gesicht, Wand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6C88F" w14:textId="333F278C" w:rsidR="00E60A5A" w:rsidRDefault="00F3214C" w:rsidP="00E60A5A">
      <w:pPr>
        <w:rPr>
          <w:rFonts w:cstheme="majorBidi"/>
          <w:noProof/>
          <w:sz w:val="24"/>
          <w:szCs w:val="24"/>
          <w:lang w:val="de-DE"/>
        </w:rPr>
      </w:pPr>
      <w:r w:rsidRPr="0071497A">
        <w:rPr>
          <w:rFonts w:cstheme="majorBidi"/>
          <w:b/>
          <w:bCs/>
          <w:noProof/>
          <w:lang w:val="de-DE"/>
        </w:rPr>
        <w:t xml:space="preserve">Düsseldorf, </w:t>
      </w:r>
      <w:r w:rsidR="009445FA">
        <w:rPr>
          <w:rFonts w:cstheme="majorBidi"/>
          <w:b/>
          <w:bCs/>
          <w:noProof/>
          <w:color w:val="000000" w:themeColor="text1"/>
          <w:lang w:val="de-DE"/>
        </w:rPr>
        <w:t>04. März</w:t>
      </w:r>
      <w:r w:rsidR="001648BF">
        <w:rPr>
          <w:rFonts w:cstheme="majorBidi"/>
          <w:b/>
          <w:bCs/>
          <w:noProof/>
          <w:color w:val="000000" w:themeColor="text1"/>
          <w:lang w:val="de-DE"/>
        </w:rPr>
        <w:t xml:space="preserve"> 2025</w:t>
      </w:r>
      <w:r w:rsidRPr="0071497A">
        <w:rPr>
          <w:rFonts w:cstheme="majorBidi"/>
          <w:b/>
          <w:bCs/>
          <w:noProof/>
          <w:lang w:val="de-DE"/>
        </w:rPr>
        <w:t>.</w:t>
      </w:r>
      <w:r w:rsidR="00946446" w:rsidRPr="0071497A">
        <w:rPr>
          <w:rFonts w:cstheme="majorBidi"/>
          <w:b/>
          <w:bCs/>
          <w:noProof/>
          <w:lang w:val="de-DE"/>
        </w:rPr>
        <w:t xml:space="preserve"> </w:t>
      </w:r>
      <w:r w:rsidR="005E340F" w:rsidRPr="005E340F">
        <w:rPr>
          <w:rFonts w:cstheme="majorBidi"/>
          <w:noProof/>
          <w:sz w:val="24"/>
          <w:szCs w:val="24"/>
          <w:lang w:val="de-DE"/>
        </w:rPr>
        <w:t>Der Bau verändert sich: Gewerke arbeiten immer enger zusammen, Techniken und Materialien müssen übergreifend gedacht werden.</w:t>
      </w:r>
      <w:r w:rsidR="00256FA4">
        <w:rPr>
          <w:rFonts w:cstheme="majorBidi"/>
          <w:noProof/>
          <w:sz w:val="24"/>
          <w:szCs w:val="24"/>
          <w:lang w:val="de-DE"/>
        </w:rPr>
        <w:t xml:space="preserve"> </w:t>
      </w:r>
      <w:r w:rsidR="005E340F">
        <w:rPr>
          <w:rFonts w:cstheme="majorBidi"/>
          <w:noProof/>
          <w:sz w:val="24"/>
          <w:szCs w:val="24"/>
          <w:lang w:val="de-DE"/>
        </w:rPr>
        <w:t>Mit den</w:t>
      </w:r>
      <w:r w:rsidR="005E340F" w:rsidRPr="005E340F">
        <w:rPr>
          <w:rFonts w:cstheme="majorBidi"/>
          <w:noProof/>
          <w:sz w:val="24"/>
          <w:szCs w:val="24"/>
          <w:lang w:val="de-DE"/>
        </w:rPr>
        <w:t xml:space="preserve"> Weber-Tage</w:t>
      </w:r>
      <w:r w:rsidR="005E340F">
        <w:rPr>
          <w:rFonts w:cstheme="majorBidi"/>
          <w:noProof/>
          <w:sz w:val="24"/>
          <w:szCs w:val="24"/>
          <w:lang w:val="de-DE"/>
        </w:rPr>
        <w:t>n</w:t>
      </w:r>
      <w:r w:rsidR="005E340F" w:rsidRPr="005E340F">
        <w:rPr>
          <w:rFonts w:cstheme="majorBidi"/>
          <w:noProof/>
          <w:sz w:val="24"/>
          <w:szCs w:val="24"/>
          <w:lang w:val="de-DE"/>
        </w:rPr>
        <w:t xml:space="preserve"> 2025 greif</w:t>
      </w:r>
      <w:r w:rsidR="005E340F">
        <w:rPr>
          <w:rFonts w:cstheme="majorBidi"/>
          <w:noProof/>
          <w:sz w:val="24"/>
          <w:szCs w:val="24"/>
          <w:lang w:val="de-DE"/>
        </w:rPr>
        <w:t>t der Baustoffhersteller Saint-Gobain Weber</w:t>
      </w:r>
      <w:r w:rsidR="005E340F" w:rsidRPr="005E340F">
        <w:rPr>
          <w:rFonts w:cstheme="majorBidi"/>
          <w:noProof/>
          <w:sz w:val="24"/>
          <w:szCs w:val="24"/>
          <w:lang w:val="de-DE"/>
        </w:rPr>
        <w:t xml:space="preserve"> diese</w:t>
      </w:r>
      <w:r w:rsidR="005E340F">
        <w:rPr>
          <w:rFonts w:cstheme="majorBidi"/>
          <w:noProof/>
          <w:sz w:val="24"/>
          <w:szCs w:val="24"/>
          <w:lang w:val="de-DE"/>
        </w:rPr>
        <w:t xml:space="preserve"> Entwicklung</w:t>
      </w:r>
      <w:r w:rsidR="005E340F" w:rsidRPr="005E340F">
        <w:rPr>
          <w:rFonts w:cstheme="majorBidi"/>
          <w:noProof/>
          <w:sz w:val="24"/>
          <w:szCs w:val="24"/>
          <w:lang w:val="de-DE"/>
        </w:rPr>
        <w:t xml:space="preserve"> auf und biete</w:t>
      </w:r>
      <w:r w:rsidR="005E340F">
        <w:rPr>
          <w:rFonts w:cstheme="majorBidi"/>
          <w:noProof/>
          <w:sz w:val="24"/>
          <w:szCs w:val="24"/>
          <w:lang w:val="de-DE"/>
        </w:rPr>
        <w:t>t</w:t>
      </w:r>
      <w:r w:rsidR="005E340F" w:rsidRPr="005E340F">
        <w:rPr>
          <w:rFonts w:cstheme="majorBidi"/>
          <w:noProof/>
          <w:sz w:val="24"/>
          <w:szCs w:val="24"/>
          <w:lang w:val="de-DE"/>
        </w:rPr>
        <w:t xml:space="preserve"> Handwerksbetrieben ein kompaktes, praxisnahes Fortbildungsformat mit gewerkeübergreifendem Wissen.</w:t>
      </w:r>
    </w:p>
    <w:p w14:paraId="54620E8A" w14:textId="453FCE4B" w:rsidR="00E60A5A" w:rsidRDefault="00E60A5A" w:rsidP="00E60A5A">
      <w:pPr>
        <w:rPr>
          <w:rFonts w:cstheme="majorBidi"/>
          <w:noProof/>
          <w:sz w:val="24"/>
          <w:szCs w:val="24"/>
          <w:lang w:val="de-DE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de-DE" w:eastAsia="de-DE"/>
        </w:rPr>
        <w:t>Praxistipps und technische Updates</w:t>
      </w:r>
    </w:p>
    <w:p w14:paraId="0D407FB1" w14:textId="7474375F" w:rsidR="009445FA" w:rsidRDefault="005E340F" w:rsidP="00E60A5A">
      <w:pPr>
        <w:rPr>
          <w:rFonts w:cstheme="majorBidi"/>
          <w:noProof/>
          <w:sz w:val="24"/>
          <w:szCs w:val="24"/>
          <w:lang w:val="de-DE"/>
        </w:rPr>
      </w:pPr>
      <w:r w:rsidRPr="005E340F">
        <w:rPr>
          <w:rFonts w:cstheme="majorBidi"/>
          <w:noProof/>
          <w:sz w:val="24"/>
          <w:szCs w:val="24"/>
          <w:lang w:val="de-DE"/>
        </w:rPr>
        <w:t>An interaktiven Mitmach-Stationen demonstrieren erfahrene Anwendungstechniker praxisnah aktuelle Lösungen aus verschiedenen Weber-Segmenten – von Putz und Fassade über Fliesen</w:t>
      </w:r>
      <w:r w:rsidR="00331BFB">
        <w:rPr>
          <w:rFonts w:cstheme="majorBidi"/>
          <w:noProof/>
          <w:sz w:val="24"/>
          <w:szCs w:val="24"/>
          <w:lang w:val="de-DE"/>
        </w:rPr>
        <w:t>- und Boden</w:t>
      </w:r>
      <w:r w:rsidRPr="005E340F">
        <w:rPr>
          <w:rFonts w:cstheme="majorBidi"/>
          <w:noProof/>
          <w:sz w:val="24"/>
          <w:szCs w:val="24"/>
          <w:lang w:val="de-DE"/>
        </w:rPr>
        <w:t>verlegung bis hin zu</w:t>
      </w:r>
      <w:r w:rsidR="00331BFB">
        <w:rPr>
          <w:rFonts w:cstheme="majorBidi"/>
          <w:noProof/>
          <w:sz w:val="24"/>
          <w:szCs w:val="24"/>
          <w:lang w:val="de-DE"/>
        </w:rPr>
        <w:t>m</w:t>
      </w:r>
      <w:r w:rsidRPr="005E340F">
        <w:rPr>
          <w:rFonts w:cstheme="majorBidi"/>
          <w:noProof/>
          <w:sz w:val="24"/>
          <w:szCs w:val="24"/>
          <w:lang w:val="de-DE"/>
        </w:rPr>
        <w:t xml:space="preserve"> Bautenschutz.</w:t>
      </w:r>
      <w:r>
        <w:rPr>
          <w:rFonts w:cstheme="majorBidi"/>
          <w:noProof/>
          <w:sz w:val="24"/>
          <w:szCs w:val="24"/>
          <w:lang w:val="de-DE"/>
        </w:rPr>
        <w:t xml:space="preserve"> </w:t>
      </w:r>
      <w:r w:rsidR="00FA1431">
        <w:rPr>
          <w:rFonts w:cstheme="majorBidi"/>
          <w:noProof/>
          <w:sz w:val="24"/>
          <w:szCs w:val="24"/>
          <w:lang w:val="de-DE"/>
        </w:rPr>
        <w:t>Teilnehmende</w:t>
      </w:r>
      <w:r w:rsidR="00FA1431" w:rsidRPr="005E340F">
        <w:rPr>
          <w:rFonts w:cstheme="majorBidi"/>
          <w:noProof/>
          <w:sz w:val="24"/>
          <w:szCs w:val="24"/>
          <w:lang w:val="de-DE"/>
        </w:rPr>
        <w:t xml:space="preserve"> </w:t>
      </w:r>
      <w:r w:rsidR="00805895">
        <w:rPr>
          <w:rFonts w:cstheme="majorBidi"/>
          <w:noProof/>
          <w:sz w:val="24"/>
          <w:szCs w:val="24"/>
          <w:lang w:val="de-DE"/>
        </w:rPr>
        <w:t>erhalten so</w:t>
      </w:r>
      <w:r w:rsidRPr="005E340F">
        <w:rPr>
          <w:rFonts w:cstheme="majorBidi"/>
          <w:noProof/>
          <w:sz w:val="24"/>
          <w:szCs w:val="24"/>
          <w:lang w:val="de-DE"/>
        </w:rPr>
        <w:t xml:space="preserve"> die Gelegenheit, sich nicht nur in ihrem Fachgebiet weiterzubilden, sondern</w:t>
      </w:r>
      <w:r>
        <w:rPr>
          <w:rFonts w:cstheme="majorBidi"/>
          <w:noProof/>
          <w:sz w:val="24"/>
          <w:szCs w:val="24"/>
          <w:lang w:val="de-DE"/>
        </w:rPr>
        <w:t xml:space="preserve"> sich</w:t>
      </w:r>
      <w:r w:rsidRPr="005E340F">
        <w:rPr>
          <w:rFonts w:cstheme="majorBidi"/>
          <w:noProof/>
          <w:sz w:val="24"/>
          <w:szCs w:val="24"/>
          <w:lang w:val="de-DE"/>
        </w:rPr>
        <w:t xml:space="preserve"> auch kompakt und verständlich über angrenzende Gewerke zu informieren.</w:t>
      </w:r>
      <w:r w:rsidR="00331BFB">
        <w:rPr>
          <w:rFonts w:cstheme="majorBidi"/>
          <w:noProof/>
          <w:sz w:val="24"/>
          <w:szCs w:val="24"/>
          <w:lang w:val="de-DE"/>
        </w:rPr>
        <w:t xml:space="preserve"> </w:t>
      </w:r>
    </w:p>
    <w:p w14:paraId="4ACF825D" w14:textId="0331E94B" w:rsidR="009445FA" w:rsidRPr="005E340F" w:rsidRDefault="00331BFB" w:rsidP="00E60A5A">
      <w:pPr>
        <w:rPr>
          <w:rFonts w:cstheme="majorBidi"/>
          <w:noProof/>
          <w:sz w:val="24"/>
          <w:szCs w:val="24"/>
          <w:lang w:val="de-DE"/>
        </w:rPr>
      </w:pPr>
      <w:r>
        <w:rPr>
          <w:rFonts w:cstheme="majorBidi"/>
          <w:noProof/>
          <w:sz w:val="24"/>
          <w:szCs w:val="24"/>
          <w:lang w:val="de-DE"/>
        </w:rPr>
        <w:t>Beleuchtet werden unter ande</w:t>
      </w:r>
      <w:r w:rsidR="009445FA">
        <w:rPr>
          <w:rFonts w:cstheme="majorBidi"/>
          <w:noProof/>
          <w:sz w:val="24"/>
          <w:szCs w:val="24"/>
          <w:lang w:val="de-DE"/>
        </w:rPr>
        <w:t xml:space="preserve">rem die Sanierung von dünnschichtigen Fußböden, die Fassadengestaltung mit </w:t>
      </w:r>
      <w:r>
        <w:rPr>
          <w:rFonts w:cstheme="majorBidi"/>
          <w:noProof/>
          <w:sz w:val="24"/>
          <w:szCs w:val="24"/>
          <w:lang w:val="de-DE"/>
        </w:rPr>
        <w:t xml:space="preserve">Putz </w:t>
      </w:r>
      <w:r w:rsidR="009445FA">
        <w:rPr>
          <w:rFonts w:cstheme="majorBidi"/>
          <w:noProof/>
          <w:sz w:val="24"/>
          <w:szCs w:val="24"/>
          <w:lang w:val="de-DE"/>
        </w:rPr>
        <w:t>und</w:t>
      </w:r>
      <w:r>
        <w:rPr>
          <w:rFonts w:cstheme="majorBidi"/>
          <w:noProof/>
          <w:sz w:val="24"/>
          <w:szCs w:val="24"/>
          <w:lang w:val="de-DE"/>
        </w:rPr>
        <w:t xml:space="preserve"> Klinker</w:t>
      </w:r>
      <w:r w:rsidR="009445FA">
        <w:rPr>
          <w:rFonts w:cstheme="majorBidi"/>
          <w:noProof/>
          <w:sz w:val="24"/>
          <w:szCs w:val="24"/>
          <w:lang w:val="de-DE"/>
        </w:rPr>
        <w:t xml:space="preserve"> und der korrekte Anschluss verschiedener Bauteile</w:t>
      </w:r>
      <w:r>
        <w:rPr>
          <w:rFonts w:cstheme="majorBidi"/>
          <w:noProof/>
          <w:sz w:val="24"/>
          <w:szCs w:val="24"/>
          <w:lang w:val="de-DE"/>
        </w:rPr>
        <w:t xml:space="preserve"> an die Dämmebene.</w:t>
      </w:r>
      <w:r w:rsidR="009445FA">
        <w:rPr>
          <w:rFonts w:cstheme="majorBidi"/>
          <w:noProof/>
          <w:sz w:val="24"/>
          <w:szCs w:val="24"/>
          <w:lang w:val="de-DE"/>
        </w:rPr>
        <w:t xml:space="preserve"> </w:t>
      </w:r>
      <w:r w:rsidR="005E340F" w:rsidRPr="005E340F">
        <w:rPr>
          <w:rFonts w:cstheme="majorBidi"/>
          <w:noProof/>
          <w:sz w:val="24"/>
          <w:szCs w:val="24"/>
          <w:lang w:val="de-DE"/>
        </w:rPr>
        <w:t>Neben Produktneuheiten und Verarbeitungstechniken stehen auch aktuelle Regelwerke</w:t>
      </w:r>
      <w:r>
        <w:rPr>
          <w:rFonts w:cstheme="majorBidi"/>
          <w:noProof/>
          <w:sz w:val="24"/>
          <w:szCs w:val="24"/>
          <w:lang w:val="de-DE"/>
        </w:rPr>
        <w:t xml:space="preserve"> wie die überarbeitete Abdichtungsnorm DIN 18533</w:t>
      </w:r>
      <w:r w:rsidR="005E340F" w:rsidRPr="005E340F">
        <w:rPr>
          <w:rFonts w:cstheme="majorBidi"/>
          <w:noProof/>
          <w:sz w:val="24"/>
          <w:szCs w:val="24"/>
          <w:lang w:val="de-DE"/>
        </w:rPr>
        <w:t xml:space="preserve"> im Fokus. </w:t>
      </w:r>
    </w:p>
    <w:p w14:paraId="210C0110" w14:textId="77777777" w:rsidR="00E60A5A" w:rsidRDefault="005E340F" w:rsidP="00E60A5A">
      <w:pPr>
        <w:spacing w:before="160"/>
        <w:rPr>
          <w:rFonts w:cstheme="majorBidi"/>
          <w:noProof/>
          <w:sz w:val="24"/>
          <w:szCs w:val="24"/>
          <w:lang w:val="de-DE"/>
        </w:rPr>
      </w:pPr>
      <w:r w:rsidRPr="00805895">
        <w:rPr>
          <w:rFonts w:ascii="Arial" w:eastAsia="Times New Roman" w:hAnsi="Arial" w:cs="Arial"/>
          <w:b/>
          <w:bCs/>
          <w:color w:val="333333"/>
          <w:sz w:val="24"/>
          <w:szCs w:val="24"/>
          <w:lang w:val="de-DE" w:eastAsia="de-DE"/>
        </w:rPr>
        <w:t>Drei Termine – drei Städte</w:t>
      </w:r>
    </w:p>
    <w:p w14:paraId="1A48993C" w14:textId="5E3136B1" w:rsidR="00805895" w:rsidRDefault="005E340F" w:rsidP="00E60A5A">
      <w:pPr>
        <w:spacing w:before="160"/>
        <w:rPr>
          <w:rFonts w:cstheme="majorBidi"/>
          <w:noProof/>
          <w:sz w:val="24"/>
          <w:szCs w:val="24"/>
          <w:lang w:val="de-DE"/>
        </w:rPr>
      </w:pPr>
      <w:r w:rsidRPr="00805895">
        <w:rPr>
          <w:rFonts w:cstheme="majorBidi"/>
          <w:noProof/>
          <w:sz w:val="24"/>
          <w:szCs w:val="24"/>
          <w:lang w:val="de-DE"/>
        </w:rPr>
        <w:t xml:space="preserve">Die Weber-Tage 2025 finden an folgenden Standorten statt:  </w:t>
      </w:r>
    </w:p>
    <w:p w14:paraId="24F5739F" w14:textId="77777777" w:rsidR="00805895" w:rsidRDefault="005E340F" w:rsidP="00805895">
      <w:pPr>
        <w:pStyle w:val="Listenabsatz"/>
        <w:numPr>
          <w:ilvl w:val="0"/>
          <w:numId w:val="3"/>
        </w:numPr>
        <w:rPr>
          <w:rFonts w:cstheme="majorBidi"/>
          <w:noProof/>
          <w:sz w:val="24"/>
          <w:szCs w:val="24"/>
          <w:lang w:val="de-DE"/>
        </w:rPr>
      </w:pPr>
      <w:r w:rsidRPr="00805895">
        <w:rPr>
          <w:rFonts w:cstheme="majorBidi"/>
          <w:noProof/>
          <w:sz w:val="24"/>
          <w:szCs w:val="24"/>
          <w:lang w:val="de-DE"/>
        </w:rPr>
        <w:t xml:space="preserve">27. März 2025 – BIZWA Bildungs- und Innovationszentrum, Bernau  </w:t>
      </w:r>
    </w:p>
    <w:p w14:paraId="526C44D8" w14:textId="77777777" w:rsidR="00805895" w:rsidRDefault="005E340F" w:rsidP="00805895">
      <w:pPr>
        <w:pStyle w:val="Listenabsatz"/>
        <w:numPr>
          <w:ilvl w:val="0"/>
          <w:numId w:val="3"/>
        </w:numPr>
        <w:rPr>
          <w:rFonts w:cstheme="majorBidi"/>
          <w:noProof/>
          <w:sz w:val="24"/>
          <w:szCs w:val="24"/>
          <w:lang w:val="de-DE"/>
        </w:rPr>
      </w:pPr>
      <w:r w:rsidRPr="00805895">
        <w:rPr>
          <w:rFonts w:cstheme="majorBidi"/>
          <w:noProof/>
          <w:sz w:val="24"/>
          <w:szCs w:val="24"/>
          <w:lang w:val="de-DE"/>
        </w:rPr>
        <w:t xml:space="preserve">9. April 2025 – Gartenhalle im Kongresszentrum, Karlsruhe  </w:t>
      </w:r>
    </w:p>
    <w:p w14:paraId="11724C38" w14:textId="4E8E080D" w:rsidR="00805895" w:rsidRPr="00805895" w:rsidRDefault="005E340F" w:rsidP="00805895">
      <w:pPr>
        <w:pStyle w:val="Listenabsatz"/>
        <w:numPr>
          <w:ilvl w:val="0"/>
          <w:numId w:val="3"/>
        </w:numPr>
        <w:rPr>
          <w:rFonts w:cstheme="majorBidi"/>
          <w:noProof/>
          <w:sz w:val="24"/>
          <w:szCs w:val="24"/>
          <w:lang w:val="de-DE"/>
        </w:rPr>
      </w:pPr>
      <w:r w:rsidRPr="00805895">
        <w:rPr>
          <w:rFonts w:cstheme="majorBidi"/>
          <w:noProof/>
          <w:sz w:val="24"/>
          <w:szCs w:val="24"/>
          <w:lang w:val="de-DE"/>
        </w:rPr>
        <w:t xml:space="preserve">29. April 2025 – Berufsförderungswerk der Bauindustrie NRW, Oberhausen  </w:t>
      </w:r>
    </w:p>
    <w:p w14:paraId="2BB1FD93" w14:textId="77777777" w:rsidR="00331BFB" w:rsidRDefault="005E340F" w:rsidP="005E340F">
      <w:pPr>
        <w:rPr>
          <w:rFonts w:cstheme="majorBidi"/>
          <w:noProof/>
          <w:sz w:val="24"/>
          <w:szCs w:val="24"/>
          <w:lang w:val="de-DE"/>
        </w:rPr>
      </w:pPr>
      <w:r w:rsidRPr="00805895">
        <w:rPr>
          <w:rFonts w:cstheme="majorBidi"/>
          <w:noProof/>
          <w:sz w:val="24"/>
          <w:szCs w:val="24"/>
          <w:lang w:val="de-DE"/>
        </w:rPr>
        <w:t xml:space="preserve">Die Teilnahmegebühr beträgt 49,- € (zzgl. MwSt.) und umfasst Schulungsunterlagen, Mittagessen und Tagungsgetränke. </w:t>
      </w:r>
    </w:p>
    <w:p w14:paraId="1481B62C" w14:textId="55C96EF1" w:rsidR="00E60A5A" w:rsidRPr="005E340F" w:rsidRDefault="005E340F" w:rsidP="005E340F">
      <w:pPr>
        <w:rPr>
          <w:rFonts w:cstheme="majorBidi"/>
          <w:noProof/>
          <w:sz w:val="24"/>
          <w:szCs w:val="24"/>
          <w:lang w:val="de-DE"/>
        </w:rPr>
      </w:pPr>
      <w:r w:rsidRPr="005E340F">
        <w:rPr>
          <w:rFonts w:cstheme="majorBidi"/>
          <w:noProof/>
          <w:sz w:val="24"/>
          <w:szCs w:val="24"/>
          <w:lang w:val="de-DE"/>
        </w:rPr>
        <w:t xml:space="preserve">Weitere Informationen </w:t>
      </w:r>
      <w:r>
        <w:rPr>
          <w:rFonts w:cstheme="majorBidi"/>
          <w:noProof/>
          <w:sz w:val="24"/>
          <w:szCs w:val="24"/>
          <w:lang w:val="de-DE"/>
        </w:rPr>
        <w:t>und Anmeldung unter</w:t>
      </w:r>
      <w:r w:rsidRPr="005E340F">
        <w:rPr>
          <w:rFonts w:cstheme="majorBidi"/>
          <w:noProof/>
          <w:sz w:val="24"/>
          <w:szCs w:val="24"/>
          <w:lang w:val="de-DE"/>
        </w:rPr>
        <w:t>:</w:t>
      </w:r>
      <w:r>
        <w:rPr>
          <w:rFonts w:cstheme="majorBidi"/>
          <w:noProof/>
          <w:sz w:val="24"/>
          <w:szCs w:val="24"/>
          <w:lang w:val="de-DE"/>
        </w:rPr>
        <w:t xml:space="preserve"> </w:t>
      </w:r>
      <w:r w:rsidRPr="005E340F">
        <w:rPr>
          <w:rFonts w:cstheme="majorBidi"/>
          <w:noProof/>
          <w:sz w:val="24"/>
          <w:szCs w:val="24"/>
          <w:lang w:val="de-DE"/>
        </w:rPr>
        <w:t xml:space="preserve">https://www.de.weber/weber-akademie  </w:t>
      </w:r>
    </w:p>
    <w:p w14:paraId="1F2581FF" w14:textId="77777777" w:rsidR="009445FA" w:rsidRDefault="009445FA" w:rsidP="006B559B">
      <w:pPr>
        <w:pStyle w:val="berschrift2"/>
        <w:spacing w:after="120"/>
        <w:rPr>
          <w:rFonts w:ascii="Arial" w:eastAsia="Times New Roman" w:hAnsi="Arial" w:cs="Arial"/>
          <w:color w:val="000000" w:themeColor="text1"/>
          <w:sz w:val="24"/>
          <w:szCs w:val="24"/>
          <w:lang w:val="de-DE" w:eastAsia="de-DE"/>
        </w:rPr>
      </w:pPr>
    </w:p>
    <w:p w14:paraId="5965F517" w14:textId="61B3B9BF" w:rsidR="00C72781" w:rsidRPr="00E60A5A" w:rsidRDefault="00C72781" w:rsidP="006B559B">
      <w:pPr>
        <w:pStyle w:val="berschrift2"/>
        <w:spacing w:after="120"/>
        <w:rPr>
          <w:rFonts w:ascii="Arial" w:eastAsia="Times New Roman" w:hAnsi="Arial" w:cs="Arial"/>
          <w:color w:val="000000" w:themeColor="text1"/>
          <w:sz w:val="24"/>
          <w:szCs w:val="24"/>
          <w:lang w:val="de-DE" w:eastAsia="de-DE"/>
        </w:rPr>
      </w:pPr>
      <w:r w:rsidRPr="00E60A5A">
        <w:rPr>
          <w:rFonts w:ascii="Arial" w:eastAsia="Times New Roman" w:hAnsi="Arial" w:cs="Arial"/>
          <w:color w:val="000000" w:themeColor="text1"/>
          <w:sz w:val="24"/>
          <w:szCs w:val="24"/>
          <w:lang w:val="de-DE" w:eastAsia="de-DE"/>
        </w:rPr>
        <w:t xml:space="preserve">Zeichen Fließtext (inkl. Leerzeichen): </w:t>
      </w:r>
      <w:r w:rsidR="00E60A5A" w:rsidRPr="00E60A5A">
        <w:rPr>
          <w:rFonts w:ascii="Arial" w:eastAsia="Times New Roman" w:hAnsi="Arial" w:cs="Arial"/>
          <w:color w:val="000000" w:themeColor="text1"/>
          <w:sz w:val="24"/>
          <w:szCs w:val="24"/>
          <w:lang w:val="de-DE" w:eastAsia="de-DE"/>
        </w:rPr>
        <w:t>1.</w:t>
      </w:r>
      <w:r w:rsidR="009445FA">
        <w:rPr>
          <w:rFonts w:ascii="Arial" w:eastAsia="Times New Roman" w:hAnsi="Arial" w:cs="Arial"/>
          <w:color w:val="000000" w:themeColor="text1"/>
          <w:sz w:val="24"/>
          <w:szCs w:val="24"/>
          <w:lang w:val="de-DE" w:eastAsia="de-DE"/>
        </w:rPr>
        <w:t>571</w:t>
      </w:r>
    </w:p>
    <w:p w14:paraId="6068C934" w14:textId="77777777" w:rsidR="00F06693" w:rsidRDefault="00F06693" w:rsidP="00C72781">
      <w:pPr>
        <w:rPr>
          <w:rFonts w:ascii="Arial" w:eastAsia="Times New Roman" w:hAnsi="Arial" w:cs="Arial"/>
          <w:color w:val="333333"/>
          <w:sz w:val="24"/>
          <w:szCs w:val="24"/>
          <w:lang w:val="de-DE" w:eastAsia="de-DE"/>
        </w:rPr>
      </w:pPr>
    </w:p>
    <w:p w14:paraId="74DD6C85" w14:textId="77777777" w:rsidR="00E60A5A" w:rsidRPr="00177B28" w:rsidRDefault="00E60A5A" w:rsidP="00C72781">
      <w:pPr>
        <w:rPr>
          <w:rFonts w:ascii="Arial" w:eastAsia="Times New Roman" w:hAnsi="Arial" w:cs="Arial"/>
          <w:color w:val="333333"/>
          <w:sz w:val="24"/>
          <w:szCs w:val="24"/>
          <w:lang w:val="de-DE" w:eastAsia="de-DE"/>
        </w:rPr>
      </w:pPr>
    </w:p>
    <w:p w14:paraId="3C8CB346" w14:textId="7B6FAB22" w:rsidR="00A2090A" w:rsidRPr="00283C7C" w:rsidRDefault="007070AC" w:rsidP="00C72781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val="de-DE" w:eastAsia="de-DE"/>
        </w:rPr>
      </w:pPr>
      <w:r w:rsidRPr="00283C7C">
        <w:rPr>
          <w:rFonts w:ascii="Arial" w:eastAsia="Times New Roman" w:hAnsi="Arial" w:cs="Arial"/>
          <w:b/>
          <w:bCs/>
          <w:color w:val="333333"/>
          <w:sz w:val="24"/>
          <w:szCs w:val="24"/>
          <w:lang w:val="de-DE" w:eastAsia="de-DE"/>
        </w:rPr>
        <w:t xml:space="preserve">Bildmaterial: </w:t>
      </w:r>
    </w:p>
    <w:p w14:paraId="6243616A" w14:textId="78697077" w:rsidR="00A2090A" w:rsidRPr="00177B28" w:rsidRDefault="009445FA" w:rsidP="00C72781">
      <w:pPr>
        <w:rPr>
          <w:rFonts w:ascii="Arial" w:eastAsia="Times New Roman" w:hAnsi="Arial" w:cs="Arial"/>
          <w:color w:val="333333"/>
          <w:sz w:val="24"/>
          <w:szCs w:val="24"/>
          <w:lang w:val="de-DE" w:eastAsia="de-DE"/>
        </w:rPr>
      </w:pPr>
      <w:r>
        <w:rPr>
          <w:rFonts w:cstheme="majorBidi"/>
          <w:noProof/>
          <w:sz w:val="24"/>
          <w:szCs w:val="24"/>
          <w:lang w:val="de-DE"/>
        </w:rPr>
        <w:drawing>
          <wp:inline distT="0" distB="0" distL="0" distR="0" wp14:anchorId="000C715B" wp14:editId="46E9C6A7">
            <wp:extent cx="3600010" cy="2398090"/>
            <wp:effectExtent l="0" t="0" r="0" b="2540"/>
            <wp:docPr id="1699402306" name="Grafik 3" descr="Ein Bild, das Person, Kleidung, Menschliches Gesicht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42528" name="Grafik 3" descr="Ein Bild, das Person, Kleidung, Menschliches Gesicht, Wand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898" cy="240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32274" w14:textId="73A5B871" w:rsidR="001E29ED" w:rsidRPr="00177B28" w:rsidRDefault="00805895" w:rsidP="00C72781">
      <w:pPr>
        <w:rPr>
          <w:rFonts w:ascii="Arial" w:eastAsia="Times New Roman" w:hAnsi="Arial" w:cs="Arial"/>
          <w:color w:val="333333"/>
          <w:sz w:val="24"/>
          <w:szCs w:val="24"/>
          <w:lang w:val="de-DE" w:eastAsia="de-DE"/>
        </w:rPr>
      </w:pPr>
      <w:r w:rsidRPr="005E340F">
        <w:rPr>
          <w:rFonts w:cstheme="majorBidi"/>
          <w:noProof/>
          <w:sz w:val="24"/>
          <w:szCs w:val="24"/>
          <w:lang w:val="de-DE"/>
        </w:rPr>
        <w:t xml:space="preserve">„Wenig Theorie, viel Praxis“ lautet das bewährte Konzept der Weber-Tage. </w:t>
      </w:r>
      <w:r w:rsidR="001E29ED" w:rsidRPr="00177B28">
        <w:rPr>
          <w:rFonts w:ascii="Arial" w:eastAsia="Times New Roman" w:hAnsi="Arial" w:cs="Arial"/>
          <w:color w:val="333333"/>
          <w:sz w:val="24"/>
          <w:szCs w:val="24"/>
          <w:lang w:val="de-DE" w:eastAsia="de-DE"/>
        </w:rPr>
        <w:t>Foto: Saint-Gobain Weber GmbH</w:t>
      </w:r>
    </w:p>
    <w:p w14:paraId="09AF05C5" w14:textId="77777777" w:rsidR="00331BFB" w:rsidRDefault="00331BFB" w:rsidP="00331BFB">
      <w:pPr>
        <w:rPr>
          <w:rFonts w:ascii="Arial" w:eastAsia="Times New Roman" w:hAnsi="Arial" w:cs="Arial"/>
          <w:color w:val="333333"/>
          <w:sz w:val="24"/>
          <w:szCs w:val="24"/>
          <w:lang w:val="de-DE" w:eastAsia="de-DE"/>
        </w:rPr>
      </w:pPr>
    </w:p>
    <w:p w14:paraId="2A3C17D5" w14:textId="5907575A" w:rsidR="00C429DA" w:rsidRPr="00331BFB" w:rsidRDefault="00C429DA" w:rsidP="00331BFB">
      <w:pPr>
        <w:rPr>
          <w:rFonts w:ascii="Arial" w:eastAsia="Times New Roman" w:hAnsi="Arial" w:cs="Arial"/>
          <w:color w:val="333333"/>
          <w:sz w:val="24"/>
          <w:szCs w:val="24"/>
          <w:lang w:val="de-DE" w:eastAsia="de-DE"/>
        </w:rPr>
      </w:pPr>
      <w:r w:rsidRPr="00BE4A9C">
        <w:rPr>
          <w:b/>
          <w:bCs/>
          <w:lang w:val="fr-FR"/>
        </w:rPr>
        <w:t>ÜBER SAINT-GOBAIN WEBER</w:t>
      </w:r>
    </w:p>
    <w:p w14:paraId="5E6B162D" w14:textId="13753A25" w:rsidR="00C429DA" w:rsidRPr="00BE4A9C" w:rsidRDefault="00C429DA" w:rsidP="00C429DA">
      <w:pPr>
        <w:pStyle w:val="berschrift2"/>
        <w:spacing w:after="120"/>
        <w:jc w:val="left"/>
        <w:rPr>
          <w:color w:val="auto"/>
          <w:lang w:val="fr-FR"/>
        </w:rPr>
      </w:pPr>
      <w:r w:rsidRPr="00BE4A9C">
        <w:rPr>
          <w:color w:val="auto"/>
          <w:lang w:val="fr-FR"/>
        </w:rPr>
        <w:t xml:space="preserve">Die Saint-Gobain Weber GmbH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bundesweit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einer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Baustoffhersteller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bietet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über</w:t>
      </w:r>
      <w:proofErr w:type="spellEnd"/>
      <w:r w:rsidRPr="00BE4A9C">
        <w:rPr>
          <w:color w:val="auto"/>
          <w:lang w:val="fr-FR"/>
        </w:rPr>
        <w:t xml:space="preserve"> 800 Premium-</w:t>
      </w:r>
      <w:proofErr w:type="spellStart"/>
      <w:r w:rsidRPr="00BE4A9C">
        <w:rPr>
          <w:color w:val="auto"/>
          <w:lang w:val="fr-FR"/>
        </w:rPr>
        <w:t>Lösungen</w:t>
      </w:r>
      <w:proofErr w:type="spellEnd"/>
      <w:r w:rsidRPr="00BE4A9C">
        <w:rPr>
          <w:color w:val="auto"/>
          <w:lang w:val="fr-FR"/>
        </w:rPr>
        <w:t xml:space="preserve"> in den </w:t>
      </w:r>
      <w:proofErr w:type="spellStart"/>
      <w:r w:rsidRPr="00BE4A9C">
        <w:rPr>
          <w:color w:val="auto"/>
          <w:lang w:val="fr-FR"/>
        </w:rPr>
        <w:t>Segmenten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Putz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Fassadensysteme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Fliesen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Bodensysteme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sowie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Bautenschutz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Mörtelsysteme</w:t>
      </w:r>
      <w:proofErr w:type="spellEnd"/>
      <w:r w:rsidRPr="00BE4A9C">
        <w:rPr>
          <w:color w:val="auto"/>
          <w:lang w:val="fr-FR"/>
        </w:rPr>
        <w:t xml:space="preserve">. Die in der Branche </w:t>
      </w:r>
      <w:proofErr w:type="spellStart"/>
      <w:r w:rsidRPr="00BE4A9C">
        <w:rPr>
          <w:color w:val="auto"/>
          <w:lang w:val="fr-FR"/>
        </w:rPr>
        <w:t>einzigartige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Bandbreite</w:t>
      </w:r>
      <w:proofErr w:type="spellEnd"/>
      <w:r w:rsidRPr="00BE4A9C">
        <w:rPr>
          <w:color w:val="auto"/>
          <w:lang w:val="fr-FR"/>
        </w:rPr>
        <w:t xml:space="preserve"> an </w:t>
      </w:r>
      <w:proofErr w:type="spellStart"/>
      <w:r w:rsidRPr="00BE4A9C">
        <w:rPr>
          <w:color w:val="auto"/>
          <w:lang w:val="fr-FR"/>
        </w:rPr>
        <w:t>Produkten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Systemen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Services </w:t>
      </w:r>
      <w:proofErr w:type="spellStart"/>
      <w:r w:rsidRPr="00BE4A9C">
        <w:rPr>
          <w:color w:val="auto"/>
          <w:lang w:val="fr-FR"/>
        </w:rPr>
        <w:t>macht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Unternehmen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zum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kompetenten</w:t>
      </w:r>
      <w:proofErr w:type="spellEnd"/>
      <w:r w:rsidRPr="00BE4A9C">
        <w:rPr>
          <w:color w:val="auto"/>
          <w:lang w:val="fr-FR"/>
        </w:rPr>
        <w:t xml:space="preserve"> Partner </w:t>
      </w:r>
      <w:proofErr w:type="spellStart"/>
      <w:r w:rsidRPr="00BE4A9C">
        <w:rPr>
          <w:color w:val="auto"/>
          <w:lang w:val="fr-FR"/>
        </w:rPr>
        <w:t>für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ganzheitliche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Bauplanung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-</w:t>
      </w:r>
      <w:proofErr w:type="spellStart"/>
      <w:r w:rsidRPr="00BE4A9C">
        <w:rPr>
          <w:color w:val="auto"/>
          <w:lang w:val="fr-FR"/>
        </w:rPr>
        <w:t>ausführung</w:t>
      </w:r>
      <w:proofErr w:type="spellEnd"/>
      <w:r w:rsidRPr="00BE4A9C">
        <w:rPr>
          <w:color w:val="auto"/>
          <w:lang w:val="fr-FR"/>
        </w:rPr>
        <w:t xml:space="preserve">.  In Deutschland </w:t>
      </w:r>
      <w:proofErr w:type="spellStart"/>
      <w:r w:rsidRPr="00BE4A9C">
        <w:rPr>
          <w:color w:val="auto"/>
          <w:lang w:val="fr-FR"/>
        </w:rPr>
        <w:t>produziert</w:t>
      </w:r>
      <w:proofErr w:type="spellEnd"/>
      <w:r w:rsidRPr="00BE4A9C">
        <w:rPr>
          <w:color w:val="auto"/>
          <w:lang w:val="fr-FR"/>
        </w:rPr>
        <w:t xml:space="preserve"> Weber an 1</w:t>
      </w:r>
      <w:r w:rsidR="00C06EBE">
        <w:rPr>
          <w:color w:val="auto"/>
          <w:lang w:val="fr-FR"/>
        </w:rPr>
        <w:t>3</w:t>
      </w:r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regionalen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Standorten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kann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damit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schnell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Kundenbedürfnisse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reagieren</w:t>
      </w:r>
      <w:proofErr w:type="spellEnd"/>
      <w:r w:rsidRPr="00BE4A9C">
        <w:rPr>
          <w:color w:val="auto"/>
          <w:lang w:val="fr-FR"/>
        </w:rPr>
        <w:t xml:space="preserve">. </w:t>
      </w:r>
      <w:proofErr w:type="spellStart"/>
      <w:r w:rsidRPr="00BE4A9C">
        <w:rPr>
          <w:color w:val="auto"/>
          <w:lang w:val="fr-FR"/>
        </w:rPr>
        <w:t>Daneben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prägt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insbesondere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hohe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Innovationskraft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Profil von Saint-Gobain Weber. Der </w:t>
      </w:r>
      <w:proofErr w:type="spellStart"/>
      <w:r w:rsidRPr="00BE4A9C">
        <w:rPr>
          <w:color w:val="auto"/>
          <w:lang w:val="fr-FR"/>
        </w:rPr>
        <w:t>Fokus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vielfach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ausgezeichneten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Neuentwicklungen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liegt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wohngesunden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umweltschonenden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Baustoffen</w:t>
      </w:r>
      <w:proofErr w:type="spellEnd"/>
      <w:r w:rsidRPr="00BE4A9C">
        <w:rPr>
          <w:color w:val="auto"/>
          <w:lang w:val="fr-FR"/>
        </w:rPr>
        <w:t xml:space="preserve">. Weber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Teil der Saint-Gobain-</w:t>
      </w:r>
      <w:proofErr w:type="spellStart"/>
      <w:r w:rsidRPr="00BE4A9C">
        <w:rPr>
          <w:color w:val="auto"/>
          <w:lang w:val="fr-FR"/>
        </w:rPr>
        <w:t>Gruppe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dem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weltweit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Anbieter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den </w:t>
      </w:r>
      <w:proofErr w:type="spellStart"/>
      <w:r w:rsidRPr="00BE4A9C">
        <w:rPr>
          <w:color w:val="auto"/>
          <w:lang w:val="fr-FR"/>
        </w:rPr>
        <w:t>Märkten</w:t>
      </w:r>
      <w:proofErr w:type="spellEnd"/>
      <w:r w:rsidRPr="00BE4A9C">
        <w:rPr>
          <w:color w:val="auto"/>
          <w:lang w:val="fr-FR"/>
        </w:rPr>
        <w:t xml:space="preserve"> des </w:t>
      </w:r>
      <w:proofErr w:type="spellStart"/>
      <w:r w:rsidRPr="00BE4A9C">
        <w:rPr>
          <w:color w:val="auto"/>
          <w:lang w:val="fr-FR"/>
        </w:rPr>
        <w:t>Wohnens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Arbeitens</w:t>
      </w:r>
      <w:proofErr w:type="spellEnd"/>
      <w:r w:rsidRPr="00BE4A9C">
        <w:rPr>
          <w:color w:val="auto"/>
          <w:lang w:val="fr-FR"/>
        </w:rPr>
        <w:t>.</w:t>
      </w:r>
    </w:p>
    <w:p w14:paraId="4D3EA758" w14:textId="77777777" w:rsidR="00C429DA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www.de.weber  </w:t>
      </w:r>
    </w:p>
    <w:p w14:paraId="402B5FEF" w14:textId="77777777" w:rsidR="00E63B8D" w:rsidRPr="00E63B8D" w:rsidRDefault="00E63B8D" w:rsidP="00E63B8D">
      <w:pPr>
        <w:rPr>
          <w:lang w:val="fr-FR"/>
        </w:rPr>
      </w:pPr>
    </w:p>
    <w:p w14:paraId="1A5D549E" w14:textId="77777777" w:rsidR="00E63B8D" w:rsidRPr="00C06EBE" w:rsidRDefault="00E63B8D" w:rsidP="00E63B8D">
      <w:pPr>
        <w:rPr>
          <w:lang w:val="fr-FR"/>
        </w:rPr>
      </w:pPr>
      <w:proofErr w:type="spellStart"/>
      <w:r w:rsidRPr="00020E44">
        <w:rPr>
          <w:lang w:val="fr-FR"/>
        </w:rPr>
        <w:t>Medienkontakt</w:t>
      </w:r>
      <w:proofErr w:type="spellEnd"/>
      <w:r w:rsidRPr="00020E44">
        <w:rPr>
          <w:lang w:val="fr-FR"/>
        </w:rPr>
        <w:t xml:space="preserve"> : </w:t>
      </w:r>
      <w:r w:rsidRPr="00020E44">
        <w:rPr>
          <w:color w:val="000000" w:themeColor="text1"/>
          <w:lang w:val="fr-FR"/>
        </w:rPr>
        <w:t>Ulrich Wolf, ulrich.wolf@sg-weber.de, Tel. 0211/ 91 369-291</w:t>
      </w:r>
    </w:p>
    <w:p w14:paraId="0434F0B9" w14:textId="54621E0D" w:rsidR="00024F5B" w:rsidRPr="000A45EF" w:rsidRDefault="00BE4A9C" w:rsidP="00BE4A9C">
      <w:pPr>
        <w:pStyle w:val="berschrift2"/>
        <w:spacing w:after="120"/>
        <w:rPr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 </w:t>
      </w:r>
    </w:p>
    <w:sectPr w:rsidR="00024F5B" w:rsidRPr="000A45EF" w:rsidSect="00C519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3589" w14:textId="77777777" w:rsidR="00C813FB" w:rsidRDefault="00C813FB" w:rsidP="000D2398">
      <w:pPr>
        <w:spacing w:after="0" w:line="240" w:lineRule="auto"/>
      </w:pPr>
      <w:r>
        <w:separator/>
      </w:r>
    </w:p>
  </w:endnote>
  <w:endnote w:type="continuationSeparator" w:id="0">
    <w:p w14:paraId="5626A5D0" w14:textId="77777777" w:rsidR="00C813FB" w:rsidRDefault="00C813FB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(Headings)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65403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79744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3AA1" w14:textId="77777777" w:rsidR="00C813FB" w:rsidRDefault="00C813FB" w:rsidP="000D2398">
      <w:pPr>
        <w:spacing w:after="0" w:line="240" w:lineRule="auto"/>
      </w:pPr>
      <w:r>
        <w:separator/>
      </w:r>
    </w:p>
  </w:footnote>
  <w:footnote w:type="continuationSeparator" w:id="0">
    <w:p w14:paraId="0135C52B" w14:textId="77777777" w:rsidR="00C813FB" w:rsidRDefault="00C813FB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81792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9F76B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66428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26A3D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6C51"/>
    <w:multiLevelType w:val="hybridMultilevel"/>
    <w:tmpl w:val="381CDA0C"/>
    <w:lvl w:ilvl="0" w:tplc="01846A8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31EB"/>
    <w:multiLevelType w:val="hybridMultilevel"/>
    <w:tmpl w:val="6E12058A"/>
    <w:lvl w:ilvl="0" w:tplc="01846A8E">
      <w:start w:val="4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3E34C6"/>
    <w:multiLevelType w:val="hybridMultilevel"/>
    <w:tmpl w:val="BF34E198"/>
    <w:lvl w:ilvl="0" w:tplc="01846A8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628329">
    <w:abstractNumId w:val="2"/>
  </w:num>
  <w:num w:numId="2" w16cid:durableId="1076630426">
    <w:abstractNumId w:val="0"/>
  </w:num>
  <w:num w:numId="3" w16cid:durableId="112480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00B38"/>
    <w:rsid w:val="00013679"/>
    <w:rsid w:val="00024F5B"/>
    <w:rsid w:val="00026CBA"/>
    <w:rsid w:val="0003394D"/>
    <w:rsid w:val="000419F7"/>
    <w:rsid w:val="00041CBC"/>
    <w:rsid w:val="000423B2"/>
    <w:rsid w:val="0004268D"/>
    <w:rsid w:val="00042F06"/>
    <w:rsid w:val="000464FA"/>
    <w:rsid w:val="00056C05"/>
    <w:rsid w:val="00067728"/>
    <w:rsid w:val="0007308B"/>
    <w:rsid w:val="000742BB"/>
    <w:rsid w:val="00081F15"/>
    <w:rsid w:val="00093F23"/>
    <w:rsid w:val="00095728"/>
    <w:rsid w:val="00096122"/>
    <w:rsid w:val="000A45EF"/>
    <w:rsid w:val="000B36AB"/>
    <w:rsid w:val="000B6694"/>
    <w:rsid w:val="000D2286"/>
    <w:rsid w:val="000D2398"/>
    <w:rsid w:val="000D275F"/>
    <w:rsid w:val="000E3DB8"/>
    <w:rsid w:val="000E4C8E"/>
    <w:rsid w:val="000E66CA"/>
    <w:rsid w:val="000F2451"/>
    <w:rsid w:val="000F3016"/>
    <w:rsid w:val="001116D5"/>
    <w:rsid w:val="00111786"/>
    <w:rsid w:val="0012709B"/>
    <w:rsid w:val="00134056"/>
    <w:rsid w:val="00135FC6"/>
    <w:rsid w:val="00142766"/>
    <w:rsid w:val="00160A59"/>
    <w:rsid w:val="001648BF"/>
    <w:rsid w:val="0016619E"/>
    <w:rsid w:val="00177B28"/>
    <w:rsid w:val="00196616"/>
    <w:rsid w:val="001A19FB"/>
    <w:rsid w:val="001B19C5"/>
    <w:rsid w:val="001B19F2"/>
    <w:rsid w:val="001B283C"/>
    <w:rsid w:val="001C78A5"/>
    <w:rsid w:val="001D20B4"/>
    <w:rsid w:val="001E29ED"/>
    <w:rsid w:val="00216308"/>
    <w:rsid w:val="002248D0"/>
    <w:rsid w:val="00242ED2"/>
    <w:rsid w:val="00245769"/>
    <w:rsid w:val="00256D29"/>
    <w:rsid w:val="00256FA4"/>
    <w:rsid w:val="0026075D"/>
    <w:rsid w:val="00266518"/>
    <w:rsid w:val="002744F5"/>
    <w:rsid w:val="00274B4E"/>
    <w:rsid w:val="00283C7C"/>
    <w:rsid w:val="00284970"/>
    <w:rsid w:val="00286397"/>
    <w:rsid w:val="002A3788"/>
    <w:rsid w:val="002B36C2"/>
    <w:rsid w:val="002C0B79"/>
    <w:rsid w:val="002C7D11"/>
    <w:rsid w:val="002D1428"/>
    <w:rsid w:val="002D29B8"/>
    <w:rsid w:val="002D76DD"/>
    <w:rsid w:val="002D7C72"/>
    <w:rsid w:val="002E041C"/>
    <w:rsid w:val="002E0BF1"/>
    <w:rsid w:val="002F192E"/>
    <w:rsid w:val="003012FE"/>
    <w:rsid w:val="00304B3F"/>
    <w:rsid w:val="00306417"/>
    <w:rsid w:val="0031507D"/>
    <w:rsid w:val="00315449"/>
    <w:rsid w:val="00316102"/>
    <w:rsid w:val="00321942"/>
    <w:rsid w:val="00321B85"/>
    <w:rsid w:val="00326029"/>
    <w:rsid w:val="00331BFB"/>
    <w:rsid w:val="00331FA7"/>
    <w:rsid w:val="0033753E"/>
    <w:rsid w:val="00362866"/>
    <w:rsid w:val="00363AEE"/>
    <w:rsid w:val="00387B1D"/>
    <w:rsid w:val="00396523"/>
    <w:rsid w:val="003A7ED2"/>
    <w:rsid w:val="003B6920"/>
    <w:rsid w:val="003C538F"/>
    <w:rsid w:val="003D200F"/>
    <w:rsid w:val="003E687E"/>
    <w:rsid w:val="0040016B"/>
    <w:rsid w:val="00407830"/>
    <w:rsid w:val="00424466"/>
    <w:rsid w:val="00424C64"/>
    <w:rsid w:val="004435D6"/>
    <w:rsid w:val="00450386"/>
    <w:rsid w:val="00460CCC"/>
    <w:rsid w:val="00461EAB"/>
    <w:rsid w:val="00462B52"/>
    <w:rsid w:val="00475D84"/>
    <w:rsid w:val="00490E64"/>
    <w:rsid w:val="00493D71"/>
    <w:rsid w:val="0049589C"/>
    <w:rsid w:val="00495E80"/>
    <w:rsid w:val="00495ECE"/>
    <w:rsid w:val="004A5FE8"/>
    <w:rsid w:val="004B674D"/>
    <w:rsid w:val="004E10C9"/>
    <w:rsid w:val="004E5B1A"/>
    <w:rsid w:val="004F1D21"/>
    <w:rsid w:val="004F69CD"/>
    <w:rsid w:val="00500913"/>
    <w:rsid w:val="005022D0"/>
    <w:rsid w:val="00510308"/>
    <w:rsid w:val="00513334"/>
    <w:rsid w:val="0051341E"/>
    <w:rsid w:val="005156EF"/>
    <w:rsid w:val="00521B99"/>
    <w:rsid w:val="00532D0C"/>
    <w:rsid w:val="00542CCE"/>
    <w:rsid w:val="0054597A"/>
    <w:rsid w:val="0054645E"/>
    <w:rsid w:val="0054661F"/>
    <w:rsid w:val="00556AE5"/>
    <w:rsid w:val="0056004E"/>
    <w:rsid w:val="0056141E"/>
    <w:rsid w:val="0058239F"/>
    <w:rsid w:val="0058607A"/>
    <w:rsid w:val="005950F8"/>
    <w:rsid w:val="005A3D76"/>
    <w:rsid w:val="005B3361"/>
    <w:rsid w:val="005B7D35"/>
    <w:rsid w:val="005D111C"/>
    <w:rsid w:val="005E340F"/>
    <w:rsid w:val="005F227A"/>
    <w:rsid w:val="00623D1A"/>
    <w:rsid w:val="0062613B"/>
    <w:rsid w:val="00645F0D"/>
    <w:rsid w:val="00647C15"/>
    <w:rsid w:val="00671D25"/>
    <w:rsid w:val="0068050E"/>
    <w:rsid w:val="00680825"/>
    <w:rsid w:val="006913C5"/>
    <w:rsid w:val="00692FCD"/>
    <w:rsid w:val="00694983"/>
    <w:rsid w:val="006971D7"/>
    <w:rsid w:val="006A07BE"/>
    <w:rsid w:val="006A1D59"/>
    <w:rsid w:val="006A4501"/>
    <w:rsid w:val="006A57F9"/>
    <w:rsid w:val="006A6DCC"/>
    <w:rsid w:val="006B5242"/>
    <w:rsid w:val="006B559B"/>
    <w:rsid w:val="006C1100"/>
    <w:rsid w:val="006C7DA6"/>
    <w:rsid w:val="006D281C"/>
    <w:rsid w:val="006D284E"/>
    <w:rsid w:val="006D3476"/>
    <w:rsid w:val="006F2B82"/>
    <w:rsid w:val="006F2F3C"/>
    <w:rsid w:val="007070AC"/>
    <w:rsid w:val="0071497A"/>
    <w:rsid w:val="00721320"/>
    <w:rsid w:val="007308B1"/>
    <w:rsid w:val="00733A9B"/>
    <w:rsid w:val="00743CFA"/>
    <w:rsid w:val="007449E2"/>
    <w:rsid w:val="00765C02"/>
    <w:rsid w:val="00774F9F"/>
    <w:rsid w:val="00786BAF"/>
    <w:rsid w:val="0079086A"/>
    <w:rsid w:val="007908AB"/>
    <w:rsid w:val="007966B6"/>
    <w:rsid w:val="007A5475"/>
    <w:rsid w:val="007B2986"/>
    <w:rsid w:val="007B3273"/>
    <w:rsid w:val="007C314B"/>
    <w:rsid w:val="007D7743"/>
    <w:rsid w:val="0080412B"/>
    <w:rsid w:val="00805895"/>
    <w:rsid w:val="00812B4C"/>
    <w:rsid w:val="00812E7D"/>
    <w:rsid w:val="00822240"/>
    <w:rsid w:val="0082691C"/>
    <w:rsid w:val="00844AFA"/>
    <w:rsid w:val="008605EC"/>
    <w:rsid w:val="008700A7"/>
    <w:rsid w:val="0088756B"/>
    <w:rsid w:val="00894513"/>
    <w:rsid w:val="00895901"/>
    <w:rsid w:val="008B0C1D"/>
    <w:rsid w:val="008C000A"/>
    <w:rsid w:val="008D071D"/>
    <w:rsid w:val="008D34A9"/>
    <w:rsid w:val="008E24CC"/>
    <w:rsid w:val="008F227A"/>
    <w:rsid w:val="008F3CCB"/>
    <w:rsid w:val="00900C81"/>
    <w:rsid w:val="009029F8"/>
    <w:rsid w:val="00903CE5"/>
    <w:rsid w:val="00904F34"/>
    <w:rsid w:val="0090630E"/>
    <w:rsid w:val="0091308C"/>
    <w:rsid w:val="00925772"/>
    <w:rsid w:val="00926751"/>
    <w:rsid w:val="009407B6"/>
    <w:rsid w:val="00941884"/>
    <w:rsid w:val="009445FA"/>
    <w:rsid w:val="00945A45"/>
    <w:rsid w:val="00946446"/>
    <w:rsid w:val="009509A6"/>
    <w:rsid w:val="00950BEA"/>
    <w:rsid w:val="009602C3"/>
    <w:rsid w:val="00964F7C"/>
    <w:rsid w:val="00970C61"/>
    <w:rsid w:val="009722D3"/>
    <w:rsid w:val="009806A6"/>
    <w:rsid w:val="0098307A"/>
    <w:rsid w:val="0098605F"/>
    <w:rsid w:val="00996E36"/>
    <w:rsid w:val="009A2F5F"/>
    <w:rsid w:val="009A4875"/>
    <w:rsid w:val="009B03DB"/>
    <w:rsid w:val="009D6641"/>
    <w:rsid w:val="009E4CC8"/>
    <w:rsid w:val="009F254A"/>
    <w:rsid w:val="00A15FB7"/>
    <w:rsid w:val="00A20088"/>
    <w:rsid w:val="00A2090A"/>
    <w:rsid w:val="00A21D18"/>
    <w:rsid w:val="00A370D5"/>
    <w:rsid w:val="00A5268E"/>
    <w:rsid w:val="00A55B1E"/>
    <w:rsid w:val="00A77325"/>
    <w:rsid w:val="00AA105A"/>
    <w:rsid w:val="00AD140D"/>
    <w:rsid w:val="00AD349B"/>
    <w:rsid w:val="00AD3F96"/>
    <w:rsid w:val="00AE49B2"/>
    <w:rsid w:val="00AE5CD9"/>
    <w:rsid w:val="00AF7D28"/>
    <w:rsid w:val="00AF7EFD"/>
    <w:rsid w:val="00B027C6"/>
    <w:rsid w:val="00B045FD"/>
    <w:rsid w:val="00B159B4"/>
    <w:rsid w:val="00B23A4B"/>
    <w:rsid w:val="00B44DE4"/>
    <w:rsid w:val="00B518AF"/>
    <w:rsid w:val="00B545A2"/>
    <w:rsid w:val="00B54AAB"/>
    <w:rsid w:val="00B71835"/>
    <w:rsid w:val="00B96CCC"/>
    <w:rsid w:val="00B97CDE"/>
    <w:rsid w:val="00BB40E8"/>
    <w:rsid w:val="00BB6BC9"/>
    <w:rsid w:val="00BC58CE"/>
    <w:rsid w:val="00BD4AA8"/>
    <w:rsid w:val="00BE4A9C"/>
    <w:rsid w:val="00C06EBE"/>
    <w:rsid w:val="00C15CAE"/>
    <w:rsid w:val="00C17DC1"/>
    <w:rsid w:val="00C211B7"/>
    <w:rsid w:val="00C423E1"/>
    <w:rsid w:val="00C429DA"/>
    <w:rsid w:val="00C43793"/>
    <w:rsid w:val="00C43C22"/>
    <w:rsid w:val="00C451A5"/>
    <w:rsid w:val="00C4794F"/>
    <w:rsid w:val="00C50041"/>
    <w:rsid w:val="00C507B2"/>
    <w:rsid w:val="00C51941"/>
    <w:rsid w:val="00C5475D"/>
    <w:rsid w:val="00C5604B"/>
    <w:rsid w:val="00C63D23"/>
    <w:rsid w:val="00C71970"/>
    <w:rsid w:val="00C72781"/>
    <w:rsid w:val="00C75B08"/>
    <w:rsid w:val="00C80E25"/>
    <w:rsid w:val="00C813FB"/>
    <w:rsid w:val="00C838A1"/>
    <w:rsid w:val="00C85AD7"/>
    <w:rsid w:val="00C92B66"/>
    <w:rsid w:val="00C97030"/>
    <w:rsid w:val="00CA1DF9"/>
    <w:rsid w:val="00CB1129"/>
    <w:rsid w:val="00CC0C79"/>
    <w:rsid w:val="00CE1C5C"/>
    <w:rsid w:val="00CF6431"/>
    <w:rsid w:val="00D0608C"/>
    <w:rsid w:val="00D11EE4"/>
    <w:rsid w:val="00D135D6"/>
    <w:rsid w:val="00D23B2A"/>
    <w:rsid w:val="00D26B6E"/>
    <w:rsid w:val="00D350A4"/>
    <w:rsid w:val="00D4410F"/>
    <w:rsid w:val="00D5019E"/>
    <w:rsid w:val="00D51880"/>
    <w:rsid w:val="00D56DEC"/>
    <w:rsid w:val="00D67F9B"/>
    <w:rsid w:val="00D7588A"/>
    <w:rsid w:val="00D77C2A"/>
    <w:rsid w:val="00D957D1"/>
    <w:rsid w:val="00DA4880"/>
    <w:rsid w:val="00DB046A"/>
    <w:rsid w:val="00DB6DB9"/>
    <w:rsid w:val="00DC668D"/>
    <w:rsid w:val="00DD0AC2"/>
    <w:rsid w:val="00DD7364"/>
    <w:rsid w:val="00DE336A"/>
    <w:rsid w:val="00DE576A"/>
    <w:rsid w:val="00DE5FD1"/>
    <w:rsid w:val="00DF050D"/>
    <w:rsid w:val="00DF49F3"/>
    <w:rsid w:val="00E05B6D"/>
    <w:rsid w:val="00E15DCA"/>
    <w:rsid w:val="00E262DA"/>
    <w:rsid w:val="00E319CA"/>
    <w:rsid w:val="00E60A5A"/>
    <w:rsid w:val="00E6254B"/>
    <w:rsid w:val="00E63B8D"/>
    <w:rsid w:val="00E848DB"/>
    <w:rsid w:val="00EB28A9"/>
    <w:rsid w:val="00EB60B3"/>
    <w:rsid w:val="00EC4C1B"/>
    <w:rsid w:val="00EE3573"/>
    <w:rsid w:val="00EE46CD"/>
    <w:rsid w:val="00EE7AA0"/>
    <w:rsid w:val="00F05169"/>
    <w:rsid w:val="00F06693"/>
    <w:rsid w:val="00F2054A"/>
    <w:rsid w:val="00F21253"/>
    <w:rsid w:val="00F3214C"/>
    <w:rsid w:val="00F32176"/>
    <w:rsid w:val="00F42C7A"/>
    <w:rsid w:val="00F42DF8"/>
    <w:rsid w:val="00F73D4B"/>
    <w:rsid w:val="00F74D1B"/>
    <w:rsid w:val="00F76FB4"/>
    <w:rsid w:val="00F84C95"/>
    <w:rsid w:val="00FA1431"/>
    <w:rsid w:val="00FA404D"/>
    <w:rsid w:val="00FA65BF"/>
    <w:rsid w:val="00FA6871"/>
    <w:rsid w:val="00FB4007"/>
    <w:rsid w:val="00FC0AD5"/>
    <w:rsid w:val="00FD1458"/>
    <w:rsid w:val="00FE08EB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unhideWhenUsed/>
    <w:rsid w:val="003D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3B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3B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3B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3B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3B8D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805895"/>
    <w:pPr>
      <w:ind w:left="720"/>
      <w:contextualSpacing/>
    </w:pPr>
  </w:style>
  <w:style w:type="paragraph" w:styleId="berarbeitung">
    <w:name w:val="Revision"/>
    <w:hidden/>
    <w:uiPriority w:val="99"/>
    <w:semiHidden/>
    <w:rsid w:val="00513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19" ma:contentTypeDescription="Ein neues Dokument erstellen." ma:contentTypeScope="" ma:versionID="bafff100ff99cdd91d4653d50aa7051d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f9680115bf30d7eddc60d5ead5aa16b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Props1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0CD6F-8A7D-4D38-ADF5-3A909892E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2404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Wuest, Judith</cp:lastModifiedBy>
  <cp:revision>3</cp:revision>
  <cp:lastPrinted>2023-11-01T01:31:00Z</cp:lastPrinted>
  <dcterms:created xsi:type="dcterms:W3CDTF">2025-03-04T12:44:00Z</dcterms:created>
  <dcterms:modified xsi:type="dcterms:W3CDTF">2025-03-04T12:46:00Z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